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5937"/>
        <w:gridCol w:w="4268"/>
      </w:tblGrid>
      <w:tr w:rsidR="00F4793B" w:rsidRPr="005C773F" w:rsidTr="00E67C24">
        <w:tc>
          <w:tcPr>
            <w:tcW w:w="2909" w:type="pct"/>
            <w:shd w:val="clear" w:color="auto" w:fill="auto"/>
          </w:tcPr>
          <w:p w:rsidR="00F4793B" w:rsidRPr="005C773F" w:rsidRDefault="006F43AB" w:rsidP="004D19D4">
            <w:pPr>
              <w:pStyle w:val="aff0"/>
            </w:pPr>
            <w:r>
              <w:rPr>
                <w:noProof/>
              </w:rPr>
              <w:object w:dxaOrig="13350" w:dyaOrig="9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9.35pt;height:82pt;mso-width-percent:0;mso-height-percent:0;mso-width-percent:0;mso-height-percent:0" o:ole="">
                  <v:imagedata r:id="rId11" o:title=""/>
                </v:shape>
                <o:OLEObject Type="Embed" ProgID="PBrush" ShapeID="_x0000_i1025" DrawAspect="Content" ObjectID="_1654942174" r:id="rId12"/>
              </w:object>
            </w:r>
          </w:p>
        </w:tc>
        <w:tc>
          <w:tcPr>
            <w:tcW w:w="2091" w:type="pct"/>
            <w:shd w:val="clear" w:color="auto" w:fill="auto"/>
          </w:tcPr>
          <w:p w:rsidR="00F4793B" w:rsidRPr="00CC3A9F" w:rsidRDefault="00F4793B" w:rsidP="005D7F98">
            <w:pPr>
              <w:pStyle w:val="aff0"/>
              <w:spacing w:line="276" w:lineRule="auto"/>
              <w:jc w:val="center"/>
              <w:rPr>
                <w:sz w:val="24"/>
                <w:szCs w:val="24"/>
              </w:rPr>
            </w:pPr>
            <w:r w:rsidRPr="00CC3A9F">
              <w:rPr>
                <w:sz w:val="24"/>
                <w:szCs w:val="24"/>
              </w:rPr>
              <w:t>УТВЕРЖДАЮ</w:t>
            </w:r>
          </w:p>
          <w:p w:rsidR="00F7004F" w:rsidRPr="00CC3A9F" w:rsidRDefault="00393A69" w:rsidP="005D7F98">
            <w:pPr>
              <w:pStyle w:val="aff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52B36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ООО «Вест Бридж Отель»</w:t>
            </w:r>
            <w:r w:rsidR="00EE25EF" w:rsidRPr="00CC3A9F">
              <w:rPr>
                <w:sz w:val="24"/>
                <w:szCs w:val="24"/>
              </w:rPr>
              <w:br/>
            </w:r>
          </w:p>
          <w:p w:rsidR="00F4793B" w:rsidRPr="00CC3A9F" w:rsidRDefault="00393A69" w:rsidP="00481231">
            <w:pPr>
              <w:pStyle w:val="aff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_____________________А</w:t>
            </w:r>
            <w:r w:rsidR="00052B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052B3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Сабитов</w:t>
            </w:r>
          </w:p>
          <w:p w:rsidR="00F7004F" w:rsidRPr="00CC3A9F" w:rsidRDefault="00F7004F" w:rsidP="005D7F98">
            <w:pPr>
              <w:pStyle w:val="aff0"/>
              <w:spacing w:line="276" w:lineRule="auto"/>
              <w:jc w:val="right"/>
              <w:rPr>
                <w:sz w:val="24"/>
                <w:szCs w:val="24"/>
              </w:rPr>
            </w:pPr>
          </w:p>
          <w:p w:rsidR="00F4793B" w:rsidRPr="00F54B0A" w:rsidRDefault="00D310D7" w:rsidP="00052B36">
            <w:pPr>
              <w:pStyle w:val="aff0"/>
              <w:spacing w:line="276" w:lineRule="auto"/>
              <w:jc w:val="center"/>
              <w:rPr>
                <w:sz w:val="24"/>
                <w:szCs w:val="24"/>
              </w:rPr>
            </w:pPr>
            <w:r w:rsidRPr="00D310D7">
              <w:rPr>
                <w:sz w:val="24"/>
                <w:szCs w:val="24"/>
              </w:rPr>
              <w:t>«___» _________________ 201</w:t>
            </w:r>
            <w:r w:rsidR="00052B36">
              <w:rPr>
                <w:sz w:val="24"/>
                <w:szCs w:val="24"/>
              </w:rPr>
              <w:t>6</w:t>
            </w:r>
            <w:r w:rsidRPr="00D310D7">
              <w:rPr>
                <w:sz w:val="24"/>
                <w:szCs w:val="24"/>
              </w:rPr>
              <w:t xml:space="preserve"> г.</w:t>
            </w:r>
          </w:p>
        </w:tc>
      </w:tr>
    </w:tbl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F54B0A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4D19D4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175C2A" w:rsidRDefault="00F4793B" w:rsidP="00481231">
      <w:pPr>
        <w:pStyle w:val="aff0"/>
        <w:spacing w:line="276" w:lineRule="auto"/>
        <w:jc w:val="center"/>
        <w:rPr>
          <w:b/>
        </w:rPr>
      </w:pPr>
      <w:r w:rsidRPr="00175C2A">
        <w:rPr>
          <w:b/>
        </w:rPr>
        <w:t>ПОЛИТИКА</w:t>
      </w:r>
    </w:p>
    <w:p w:rsidR="00F4793B" w:rsidRPr="00175C2A" w:rsidRDefault="00175C2A" w:rsidP="00481231">
      <w:pPr>
        <w:pStyle w:val="aff0"/>
        <w:spacing w:line="276" w:lineRule="auto"/>
        <w:jc w:val="center"/>
        <w:rPr>
          <w:b/>
          <w:sz w:val="24"/>
        </w:rPr>
      </w:pPr>
      <w:r>
        <w:rPr>
          <w:b/>
        </w:rPr>
        <w:t>обработки персональных данных</w:t>
      </w:r>
      <w:r w:rsidR="00F4793B" w:rsidRPr="00175C2A">
        <w:rPr>
          <w:b/>
        </w:rPr>
        <w:br/>
        <w:t xml:space="preserve">в </w:t>
      </w:r>
      <w:r w:rsidR="00393A69">
        <w:rPr>
          <w:b/>
        </w:rPr>
        <w:t>ОО</w:t>
      </w:r>
      <w:r w:rsidR="00052B36">
        <w:rPr>
          <w:b/>
        </w:rPr>
        <w:t>О «</w:t>
      </w:r>
      <w:r w:rsidR="00393A69">
        <w:rPr>
          <w:b/>
        </w:rPr>
        <w:t>Вест Бридж Отель</w:t>
      </w:r>
      <w:r w:rsidR="00052B36">
        <w:rPr>
          <w:b/>
        </w:rPr>
        <w:t>»</w:t>
      </w: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Pr="003926A8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D24A1A" w:rsidRDefault="00D24A1A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F4793B" w:rsidRDefault="00F4793B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E67C24" w:rsidRDefault="00E67C24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E67C24" w:rsidRDefault="00E67C24" w:rsidP="00AB343A">
      <w:pPr>
        <w:pStyle w:val="aff0"/>
        <w:spacing w:before="120" w:after="120" w:line="276" w:lineRule="auto"/>
        <w:jc w:val="center"/>
        <w:rPr>
          <w:sz w:val="24"/>
        </w:rPr>
      </w:pPr>
    </w:p>
    <w:p w:rsidR="00E1404C" w:rsidRPr="0041107A" w:rsidRDefault="00E1404C" w:rsidP="00AB343A">
      <w:pPr>
        <w:pStyle w:val="aff0"/>
        <w:spacing w:before="120" w:after="120" w:line="276" w:lineRule="auto"/>
        <w:jc w:val="center"/>
        <w:rPr>
          <w:sz w:val="24"/>
          <w:highlight w:val="green"/>
        </w:rPr>
      </w:pPr>
    </w:p>
    <w:p w:rsidR="00F4793B" w:rsidRPr="00582052" w:rsidRDefault="00F4793B" w:rsidP="00AB343A">
      <w:pPr>
        <w:pStyle w:val="aff0"/>
        <w:spacing w:before="120" w:after="120" w:line="276" w:lineRule="auto"/>
        <w:jc w:val="center"/>
        <w:rPr>
          <w:sz w:val="26"/>
          <w:szCs w:val="26"/>
        </w:rPr>
      </w:pPr>
      <w:r w:rsidRPr="00582052">
        <w:rPr>
          <w:sz w:val="24"/>
        </w:rPr>
        <w:t xml:space="preserve">г. </w:t>
      </w:r>
      <w:r w:rsidR="00052B36">
        <w:rPr>
          <w:sz w:val="24"/>
        </w:rPr>
        <w:t>Санкт-Петербург</w:t>
      </w:r>
    </w:p>
    <w:p w:rsidR="00F4793B" w:rsidRPr="00582052" w:rsidRDefault="00F4793B" w:rsidP="00F4793B">
      <w:pPr>
        <w:pStyle w:val="Heading1"/>
      </w:pPr>
      <w:r w:rsidRPr="00582052">
        <w:lastRenderedPageBreak/>
        <w:t>ОБЩИЕ ПОЛОЖЕНИЯ</w:t>
      </w:r>
    </w:p>
    <w:p w:rsidR="00F4793B" w:rsidRPr="00582052" w:rsidRDefault="00F4793B" w:rsidP="00F4793B">
      <w:pPr>
        <w:pStyle w:val="a8"/>
      </w:pPr>
      <w:r w:rsidRPr="00582052">
        <w:t xml:space="preserve">Политика обработки персональных данных в </w:t>
      </w:r>
      <w:r w:rsidR="00393A69">
        <w:rPr>
          <w:bCs/>
        </w:rPr>
        <w:t>ОО</w:t>
      </w:r>
      <w:r w:rsidR="00052B36">
        <w:rPr>
          <w:bCs/>
        </w:rPr>
        <w:t>О «</w:t>
      </w:r>
      <w:r w:rsidR="00393A69">
        <w:rPr>
          <w:bCs/>
        </w:rPr>
        <w:t>Вест Бридж Отель</w:t>
      </w:r>
      <w:r w:rsidR="00052B36">
        <w:rPr>
          <w:bCs/>
        </w:rPr>
        <w:t>»</w:t>
      </w:r>
      <w:r w:rsidR="00481231">
        <w:rPr>
          <w:bCs/>
        </w:rPr>
        <w:t xml:space="preserve"> </w:t>
      </w:r>
      <w:r w:rsidRPr="00582052">
        <w:t>(далее – Политика) разработана в соответствии с Фед</w:t>
      </w:r>
      <w:r w:rsidR="00CC05D2" w:rsidRPr="00582052">
        <w:t>еральным законом от 27.07.2006</w:t>
      </w:r>
      <w:r w:rsidRPr="00582052">
        <w:t xml:space="preserve"> №</w:t>
      </w:r>
      <w:r w:rsidR="00AB343A" w:rsidRPr="00582052">
        <w:t> </w:t>
      </w:r>
      <w:r w:rsidR="00C1234A" w:rsidRPr="00582052">
        <w:t>152-ФЗ «О </w:t>
      </w:r>
      <w:r w:rsidRPr="00582052">
        <w:t>персональных данных» (далее – ФЗ</w:t>
      </w:r>
      <w:r w:rsidR="00B7427C" w:rsidRPr="00582052">
        <w:noBreakHyphen/>
      </w:r>
      <w:r w:rsidRPr="00582052">
        <w:t>152).</w:t>
      </w:r>
    </w:p>
    <w:p w:rsidR="00F4793B" w:rsidRPr="00582052" w:rsidRDefault="00F4793B" w:rsidP="00F4793B">
      <w:pPr>
        <w:pStyle w:val="a8"/>
      </w:pPr>
      <w:r w:rsidRPr="00582052">
        <w:t>Настоящая Политика определяет порядок обработки персональных данных и</w:t>
      </w:r>
      <w:r w:rsidR="00AB343A" w:rsidRPr="00582052">
        <w:t xml:space="preserve"> </w:t>
      </w:r>
      <w:r w:rsidRPr="00582052">
        <w:t xml:space="preserve">меры по обеспечению безопасности персональных данных в </w:t>
      </w:r>
      <w:r w:rsidR="00393A69">
        <w:rPr>
          <w:bCs/>
        </w:rPr>
        <w:t>ООО «Вест Бридж Отель»</w:t>
      </w:r>
      <w:r w:rsidR="00393A69" w:rsidRPr="00582052">
        <w:t xml:space="preserve"> </w:t>
      </w:r>
      <w:r w:rsidRPr="00582052">
        <w:t>(далее</w:t>
      </w:r>
      <w:r w:rsidR="003A6CEE">
        <w:t> </w:t>
      </w:r>
      <w:r w:rsidRPr="00582052">
        <w:t>–</w:t>
      </w:r>
      <w:r w:rsidR="003A6CEE">
        <w:t> </w:t>
      </w:r>
      <w:r w:rsidR="00393A69">
        <w:t>Отель</w:t>
      </w:r>
      <w:r w:rsidRPr="00582052">
        <w:t>)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4793B" w:rsidRPr="00582052" w:rsidRDefault="00F4793B" w:rsidP="00F4793B">
      <w:pPr>
        <w:pStyle w:val="a8"/>
      </w:pPr>
      <w:r w:rsidRPr="00582052">
        <w:t>В Политике используются следующие основные понятия:</w:t>
      </w:r>
    </w:p>
    <w:p w:rsidR="00F4793B" w:rsidRPr="00582052" w:rsidRDefault="00F4793B" w:rsidP="00F4793B">
      <w:pPr>
        <w:pStyle w:val="a8"/>
      </w:pPr>
      <w:r w:rsidRPr="00582052">
        <w:rPr>
          <w:b/>
        </w:rPr>
        <w:t>автоматизированная обработка персональных данных</w:t>
      </w:r>
      <w:r w:rsidRPr="00582052">
        <w:t xml:space="preserve"> – обработка персональных данных с помощью средств вычислительной техники;</w:t>
      </w:r>
    </w:p>
    <w:p w:rsidR="00F4793B" w:rsidRPr="00582052" w:rsidRDefault="00F4793B" w:rsidP="00F4793B">
      <w:pPr>
        <w:pStyle w:val="a8"/>
      </w:pPr>
      <w:r w:rsidRPr="00582052">
        <w:rPr>
          <w:b/>
        </w:rPr>
        <w:t>блокирование персональных данных</w:t>
      </w:r>
      <w:r w:rsidR="00AB343A" w:rsidRPr="00582052">
        <w:t xml:space="preserve"> – </w:t>
      </w:r>
      <w:r w:rsidRPr="00582052">
        <w:t>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F4793B" w:rsidRPr="00582052" w:rsidRDefault="00F4793B" w:rsidP="00F4793B">
      <w:pPr>
        <w:pStyle w:val="a8"/>
      </w:pPr>
      <w:r w:rsidRPr="00582052">
        <w:rPr>
          <w:b/>
        </w:rPr>
        <w:t>информационная система персональных данных</w:t>
      </w:r>
      <w:r w:rsidR="00AB343A" w:rsidRPr="00582052">
        <w:t xml:space="preserve"> – </w:t>
      </w:r>
      <w:r w:rsidRPr="00582052">
        <w:t>совокупность содержащихся в б</w:t>
      </w:r>
      <w:r w:rsidR="00AB343A" w:rsidRPr="00582052">
        <w:t>азах данных персональных данных</w:t>
      </w:r>
      <w:r w:rsidRPr="00582052">
        <w:t xml:space="preserve"> и обеспечивающих их обработку информационных технологий и технических средств;</w:t>
      </w:r>
    </w:p>
    <w:p w:rsidR="00F4793B" w:rsidRPr="00582052" w:rsidRDefault="00F4793B" w:rsidP="00F4793B">
      <w:pPr>
        <w:pStyle w:val="a8"/>
      </w:pPr>
      <w:r w:rsidRPr="00582052">
        <w:rPr>
          <w:b/>
        </w:rPr>
        <w:t>обезличивание персональных данных</w:t>
      </w:r>
      <w:r w:rsidR="00AB343A" w:rsidRPr="00582052">
        <w:rPr>
          <w:i/>
        </w:rPr>
        <w:t xml:space="preserve"> – </w:t>
      </w:r>
      <w:r w:rsidRPr="00582052">
        <w:t xml:space="preserve">действия, в результате которых </w:t>
      </w:r>
      <w:r w:rsidR="005F3B87">
        <w:t xml:space="preserve">становится </w:t>
      </w:r>
      <w:r w:rsidRPr="00582052">
        <w:t>невозможн</w:t>
      </w:r>
      <w:r w:rsidR="005F3B87">
        <w:t>ым</w:t>
      </w:r>
      <w:r w:rsidRPr="00582052">
        <w:t xml:space="preserve"> </w:t>
      </w:r>
      <w:r w:rsidR="005F3B87" w:rsidRPr="00582052">
        <w:t xml:space="preserve">без использования дополнительной информации </w:t>
      </w:r>
      <w:r w:rsidRPr="00582052">
        <w:t>определить принадлежность персональных данных конкретному субъекту персональных данных;</w:t>
      </w:r>
    </w:p>
    <w:p w:rsidR="00F4793B" w:rsidRPr="00582052" w:rsidRDefault="00F4793B" w:rsidP="00F4793B">
      <w:pPr>
        <w:pStyle w:val="a8"/>
      </w:pPr>
      <w:r w:rsidRPr="00582052">
        <w:rPr>
          <w:b/>
        </w:rPr>
        <w:t>обработка персональных данных</w:t>
      </w:r>
      <w:r w:rsidR="00AB343A" w:rsidRPr="00582052">
        <w:t xml:space="preserve"> – </w:t>
      </w:r>
      <w:r w:rsidRPr="00582052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F4793B" w:rsidRPr="00582052" w:rsidRDefault="00F4793B" w:rsidP="00F4793B">
      <w:pPr>
        <w:pStyle w:val="a8"/>
      </w:pPr>
      <w:r w:rsidRPr="00582052">
        <w:rPr>
          <w:b/>
        </w:rPr>
        <w:t>оператор</w:t>
      </w:r>
      <w:r w:rsidR="00AB343A" w:rsidRPr="00582052">
        <w:rPr>
          <w:b/>
        </w:rPr>
        <w:t xml:space="preserve"> – </w:t>
      </w:r>
      <w:r w:rsidRPr="00582052">
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F4793B" w:rsidRPr="00582052" w:rsidRDefault="00F4793B" w:rsidP="00F4793B">
      <w:pPr>
        <w:pStyle w:val="a8"/>
      </w:pPr>
      <w:r w:rsidRPr="00582052">
        <w:rPr>
          <w:b/>
        </w:rPr>
        <w:t>персональные данные</w:t>
      </w:r>
      <w:r w:rsidRPr="00582052">
        <w:t xml:space="preserve"> – любая информация, относящаяся к прямо или косвенно определ</w:t>
      </w:r>
      <w:r w:rsidR="00543A2F" w:rsidRPr="00582052">
        <w:t>е</w:t>
      </w:r>
      <w:r w:rsidRPr="00582052">
        <w:t>нному или определяемому физическому лицу (субъекту персональных данных);</w:t>
      </w:r>
    </w:p>
    <w:p w:rsidR="00F4793B" w:rsidRPr="00582052" w:rsidRDefault="00F4793B" w:rsidP="00F4793B">
      <w:pPr>
        <w:pStyle w:val="a8"/>
      </w:pPr>
      <w:r w:rsidRPr="00582052">
        <w:rPr>
          <w:b/>
        </w:rPr>
        <w:t>предоставление персональных данных</w:t>
      </w:r>
      <w:r w:rsidRPr="00582052">
        <w:t xml:space="preserve"> – действия, направленные на раскрытие персональных данных определ</w:t>
      </w:r>
      <w:r w:rsidR="00543A2F" w:rsidRPr="00582052">
        <w:t>е</w:t>
      </w:r>
      <w:r w:rsidRPr="00582052">
        <w:t>нному лицу или определ</w:t>
      </w:r>
      <w:r w:rsidR="00543A2F" w:rsidRPr="00582052">
        <w:t>е</w:t>
      </w:r>
      <w:r w:rsidRPr="00582052">
        <w:t>нному кругу лиц;</w:t>
      </w:r>
    </w:p>
    <w:p w:rsidR="00F4793B" w:rsidRPr="00582052" w:rsidRDefault="00F4793B" w:rsidP="00F4793B">
      <w:pPr>
        <w:pStyle w:val="a8"/>
      </w:pPr>
      <w:r w:rsidRPr="00582052">
        <w:rPr>
          <w:b/>
        </w:rPr>
        <w:t>распространение персональных данных</w:t>
      </w:r>
      <w:r w:rsidR="00AB343A" w:rsidRPr="00582052">
        <w:t xml:space="preserve"> – </w:t>
      </w:r>
      <w:r w:rsidRPr="00582052">
        <w:t>действия, направленные на раскрытие персональных данных неопредел</w:t>
      </w:r>
      <w:r w:rsidR="00543A2F" w:rsidRPr="00582052">
        <w:t>е</w:t>
      </w:r>
      <w:r w:rsidR="00536852">
        <w:t>нному кругу лиц;</w:t>
      </w:r>
    </w:p>
    <w:p w:rsidR="00F4793B" w:rsidRPr="00582052" w:rsidRDefault="00F4793B" w:rsidP="00F4793B">
      <w:pPr>
        <w:pStyle w:val="a8"/>
      </w:pPr>
      <w:r w:rsidRPr="00582052">
        <w:rPr>
          <w:b/>
        </w:rPr>
        <w:lastRenderedPageBreak/>
        <w:t>уничтожение персональных данных</w:t>
      </w:r>
      <w:r w:rsidR="00AB343A" w:rsidRPr="00582052">
        <w:t xml:space="preserve"> – </w:t>
      </w:r>
      <w:r w:rsidRPr="00582052">
        <w:t xml:space="preserve">действия, в результате которых </w:t>
      </w:r>
      <w:r w:rsidR="00400A53">
        <w:t xml:space="preserve">становится </w:t>
      </w:r>
      <w:r w:rsidRPr="00582052">
        <w:t>невозможн</w:t>
      </w:r>
      <w:r w:rsidR="00400A53">
        <w:t>ым</w:t>
      </w:r>
      <w:r w:rsidRPr="00582052">
        <w:t xml:space="preserve"> восстановить содержание персональных данных в информационной системе персональных данных и (или)</w:t>
      </w:r>
      <w:r w:rsidR="00AB343A" w:rsidRPr="00582052">
        <w:t xml:space="preserve"> в </w:t>
      </w:r>
      <w:r w:rsidRPr="00582052">
        <w:t>результате которых уничтожаются материальн</w:t>
      </w:r>
      <w:r w:rsidR="00C1234A" w:rsidRPr="00582052">
        <w:t>ые носители персональных данных.</w:t>
      </w:r>
    </w:p>
    <w:p w:rsidR="00F4793B" w:rsidRPr="00582052" w:rsidRDefault="00393A69" w:rsidP="00F4793B">
      <w:pPr>
        <w:pStyle w:val="a8"/>
      </w:pPr>
      <w:r>
        <w:t>Отель</w:t>
      </w:r>
      <w:r w:rsidR="00F4793B" w:rsidRPr="00582052">
        <w:t xml:space="preserve"> обязан опубликовать или иным образом обеспечить неограниченный доступ к настоящей Политике обработки персональных данных в </w:t>
      </w:r>
      <w:r w:rsidR="00B7427C" w:rsidRPr="00582052">
        <w:t>соответствии с ч. 2 ст. 18.1 ФЗ</w:t>
      </w:r>
      <w:r w:rsidR="00B7427C" w:rsidRPr="00582052">
        <w:noBreakHyphen/>
      </w:r>
      <w:r w:rsidR="00F4793B" w:rsidRPr="00582052">
        <w:t>152.</w:t>
      </w:r>
    </w:p>
    <w:p w:rsidR="00F4793B" w:rsidRPr="00582052" w:rsidRDefault="00F4793B" w:rsidP="00F4793B">
      <w:pPr>
        <w:pStyle w:val="Heading1"/>
      </w:pPr>
      <w:r w:rsidRPr="00582052">
        <w:lastRenderedPageBreak/>
        <w:t>ПРИНЦИПЫ И УСЛОВИЯ ОБРАБОТКИ ПЕРСОНАЛЬНЫХ ДАННЫХ</w:t>
      </w:r>
    </w:p>
    <w:p w:rsidR="00F4793B" w:rsidRPr="00582052" w:rsidRDefault="00F4793B" w:rsidP="00F4793B">
      <w:pPr>
        <w:pStyle w:val="Heading2"/>
      </w:pPr>
      <w:r w:rsidRPr="00582052">
        <w:t>Принципы обработки персональных данных</w:t>
      </w:r>
    </w:p>
    <w:p w:rsidR="00F4793B" w:rsidRPr="00582052" w:rsidRDefault="00F4793B" w:rsidP="00F4793B">
      <w:pPr>
        <w:pStyle w:val="a8"/>
      </w:pPr>
      <w:r w:rsidRPr="00582052">
        <w:t xml:space="preserve">Обработка персональных данных в </w:t>
      </w:r>
      <w:r w:rsidR="00393A69">
        <w:t>Отеле</w:t>
      </w:r>
      <w:r w:rsidRPr="00582052">
        <w:t xml:space="preserve"> осуществляется</w:t>
      </w:r>
      <w:r w:rsidR="00C1234A" w:rsidRPr="00582052">
        <w:t xml:space="preserve"> на основе следующих принципов:</w:t>
      </w:r>
    </w:p>
    <w:p w:rsidR="00F4793B" w:rsidRPr="00582052" w:rsidRDefault="00F4793B" w:rsidP="00543A2F">
      <w:pPr>
        <w:pStyle w:val="-"/>
      </w:pPr>
      <w:r w:rsidRPr="00582052">
        <w:t>законности и справедливой основы;</w:t>
      </w:r>
    </w:p>
    <w:p w:rsidR="00F4793B" w:rsidRPr="00582052" w:rsidRDefault="00F4793B" w:rsidP="00543A2F">
      <w:pPr>
        <w:pStyle w:val="-"/>
      </w:pPr>
      <w:r w:rsidRPr="00582052">
        <w:t>ограничения обработки персональных данных достижением конкретных, заранее определ</w:t>
      </w:r>
      <w:r w:rsidR="00543A2F" w:rsidRPr="00582052">
        <w:t>е</w:t>
      </w:r>
      <w:r w:rsidRPr="00582052">
        <w:t>нных и законных целей;</w:t>
      </w:r>
    </w:p>
    <w:p w:rsidR="00F4793B" w:rsidRPr="00582052" w:rsidRDefault="00F4793B" w:rsidP="00543A2F">
      <w:pPr>
        <w:pStyle w:val="-"/>
      </w:pPr>
      <w:r w:rsidRPr="00582052">
        <w:t>недопущения обработки персональных данных, несовместимой с целями сбора персональных данных;</w:t>
      </w:r>
    </w:p>
    <w:p w:rsidR="00F4793B" w:rsidRPr="00582052" w:rsidRDefault="00F4793B" w:rsidP="00543A2F">
      <w:pPr>
        <w:pStyle w:val="-"/>
      </w:pPr>
      <w:r w:rsidRPr="00582052"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F4793B" w:rsidRPr="00582052" w:rsidRDefault="00F4793B" w:rsidP="00543A2F">
      <w:pPr>
        <w:pStyle w:val="-"/>
      </w:pPr>
      <w:r w:rsidRPr="00582052">
        <w:t>обработки только тех персональных данных, которые отвечают целям их обработки;</w:t>
      </w:r>
    </w:p>
    <w:p w:rsidR="00F4793B" w:rsidRPr="00582052" w:rsidRDefault="00F4793B" w:rsidP="00543A2F">
      <w:pPr>
        <w:pStyle w:val="-"/>
      </w:pPr>
      <w:r w:rsidRPr="00582052">
        <w:t>соответствия содержания и объ</w:t>
      </w:r>
      <w:r w:rsidR="00543A2F" w:rsidRPr="00582052">
        <w:t>е</w:t>
      </w:r>
      <w:r w:rsidRPr="00582052">
        <w:t>ма обрабатываемых персональных данных заявленным целям обработки;</w:t>
      </w:r>
    </w:p>
    <w:p w:rsidR="00F4793B" w:rsidRPr="00582052" w:rsidRDefault="00F4793B" w:rsidP="00543A2F">
      <w:pPr>
        <w:pStyle w:val="-"/>
      </w:pPr>
      <w:r w:rsidRPr="00582052">
        <w:t>недопущения обработки персональных данных, избыточных по отношению к заявленным целям их обработки;</w:t>
      </w:r>
    </w:p>
    <w:p w:rsidR="00F4793B" w:rsidRPr="00582052" w:rsidRDefault="00F4793B" w:rsidP="00543A2F">
      <w:pPr>
        <w:pStyle w:val="-"/>
      </w:pPr>
      <w:r w:rsidRPr="00582052">
        <w:t>обеспечения точности, достаточности и актуальности персональных данных по отношению к целям</w:t>
      </w:r>
      <w:r w:rsidR="00C1234A" w:rsidRPr="00582052">
        <w:t xml:space="preserve"> обработки персональных данных;</w:t>
      </w:r>
    </w:p>
    <w:p w:rsidR="00F4793B" w:rsidRPr="00582052" w:rsidRDefault="00F4793B" w:rsidP="00543A2F">
      <w:pPr>
        <w:pStyle w:val="-"/>
      </w:pPr>
      <w:r w:rsidRPr="00582052"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</w:t>
      </w:r>
      <w:r w:rsidR="00393A69">
        <w:t>Отелем</w:t>
      </w:r>
      <w:r w:rsidRPr="00582052">
        <w:t xml:space="preserve"> допущенных нарушений </w:t>
      </w:r>
      <w:r w:rsidR="003F1B28">
        <w:t xml:space="preserve">при обработке </w:t>
      </w:r>
      <w:r w:rsidRPr="00582052">
        <w:t>персональных данных, если иное не предусмотрено федеральным законом.</w:t>
      </w:r>
    </w:p>
    <w:p w:rsidR="00F4793B" w:rsidRPr="00582052" w:rsidRDefault="00F4793B" w:rsidP="00F4793B">
      <w:pPr>
        <w:pStyle w:val="Heading2"/>
      </w:pPr>
      <w:r w:rsidRPr="00582052">
        <w:t>Условия обработки персональных данных</w:t>
      </w:r>
    </w:p>
    <w:p w:rsidR="00F4793B" w:rsidRPr="009B4947" w:rsidRDefault="00393A69" w:rsidP="00F4793B">
      <w:pPr>
        <w:pStyle w:val="a8"/>
      </w:pPr>
      <w:r w:rsidRPr="009B4947">
        <w:t>Отель</w:t>
      </w:r>
      <w:r w:rsidR="00F4793B" w:rsidRPr="009B4947">
        <w:t xml:space="preserve"> производит обработку персональных данных при наличии хотя бы одного из следующих условий:</w:t>
      </w:r>
    </w:p>
    <w:p w:rsidR="00F4793B" w:rsidRPr="00582052" w:rsidRDefault="00F4793B" w:rsidP="00543A2F">
      <w:pPr>
        <w:pStyle w:val="-"/>
      </w:pPr>
      <w:r w:rsidRPr="009B4947">
        <w:t>обработка персональных данных осуществляется с согласия субъекта персональных данных на обработку его персональных</w:t>
      </w:r>
      <w:r w:rsidRPr="00582052">
        <w:t xml:space="preserve"> данных;</w:t>
      </w:r>
    </w:p>
    <w:p w:rsidR="00F4793B" w:rsidRPr="00582052" w:rsidRDefault="00F4793B" w:rsidP="00543A2F">
      <w:pPr>
        <w:pStyle w:val="-"/>
      </w:pPr>
      <w:r w:rsidRPr="00582052"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</w:t>
      </w:r>
      <w:r w:rsidR="0095795E">
        <w:t>Отель</w:t>
      </w:r>
      <w:r w:rsidRPr="00582052">
        <w:t xml:space="preserve"> функций, полномочий и обязанностей;</w:t>
      </w:r>
    </w:p>
    <w:p w:rsidR="00F4793B" w:rsidRPr="00582052" w:rsidRDefault="00F4793B" w:rsidP="00543A2F">
      <w:pPr>
        <w:pStyle w:val="-"/>
      </w:pPr>
      <w:r w:rsidRPr="00582052"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F4793B" w:rsidRPr="00582052" w:rsidRDefault="00F4793B" w:rsidP="00543A2F">
      <w:pPr>
        <w:pStyle w:val="-"/>
      </w:pPr>
      <w:r w:rsidRPr="00582052"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</w:t>
      </w:r>
      <w:r w:rsidRPr="00582052">
        <w:lastRenderedPageBreak/>
        <w:t>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F4793B" w:rsidRPr="00582052" w:rsidRDefault="00F4793B" w:rsidP="00543A2F">
      <w:pPr>
        <w:pStyle w:val="-"/>
      </w:pPr>
      <w:r w:rsidRPr="00582052">
        <w:t xml:space="preserve">обработка персональных данных необходима для осуществления прав и законных интересов </w:t>
      </w:r>
      <w:r w:rsidR="0095795E">
        <w:t>Отеля</w:t>
      </w:r>
      <w:r w:rsidRPr="00582052">
        <w:t xml:space="preserve">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F4793B" w:rsidRPr="00582052" w:rsidRDefault="00F4793B" w:rsidP="00543A2F">
      <w:pPr>
        <w:pStyle w:val="-"/>
      </w:pPr>
      <w:r w:rsidRPr="00582052"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</w:t>
      </w:r>
      <w:r w:rsidR="00AB343A" w:rsidRPr="00582052">
        <w:t xml:space="preserve"> – </w:t>
      </w:r>
      <w:r w:rsidRPr="00582052">
        <w:t>общедоступные персональные данные);</w:t>
      </w:r>
    </w:p>
    <w:p w:rsidR="00F4793B" w:rsidRPr="00582052" w:rsidRDefault="00F4793B" w:rsidP="00543A2F">
      <w:pPr>
        <w:pStyle w:val="-"/>
      </w:pPr>
      <w:r w:rsidRPr="00582052"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F4793B" w:rsidRPr="00582052" w:rsidRDefault="00F4793B" w:rsidP="00F4793B">
      <w:pPr>
        <w:pStyle w:val="Heading2"/>
      </w:pPr>
      <w:r w:rsidRPr="00582052">
        <w:t>Конфиде</w:t>
      </w:r>
      <w:r w:rsidR="00C1234A" w:rsidRPr="00582052">
        <w:t>нциальность персональных данных</w:t>
      </w:r>
    </w:p>
    <w:p w:rsidR="00F4793B" w:rsidRPr="00582052" w:rsidRDefault="00393A69" w:rsidP="00F4793B">
      <w:pPr>
        <w:pStyle w:val="a8"/>
      </w:pPr>
      <w:r>
        <w:t>Отель</w:t>
      </w:r>
      <w:r w:rsidR="00F4793B" w:rsidRPr="00582052">
        <w:t xml:space="preserve"> и иные лица, получившие доступ к персональным данным, обяз</w:t>
      </w:r>
      <w:r w:rsidR="001713EA">
        <w:t>уются</w:t>
      </w:r>
      <w:r w:rsidR="00F4793B" w:rsidRPr="00582052">
        <w:t xml:space="preserve">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F4793B" w:rsidRPr="00582052" w:rsidRDefault="00F4793B" w:rsidP="00F4793B">
      <w:pPr>
        <w:pStyle w:val="Heading2"/>
      </w:pPr>
      <w:r w:rsidRPr="00582052">
        <w:t>Общедоступные источники персональных данных</w:t>
      </w:r>
    </w:p>
    <w:p w:rsidR="00F4793B" w:rsidRPr="00582052" w:rsidRDefault="00F4793B" w:rsidP="00F4793B">
      <w:pPr>
        <w:pStyle w:val="a8"/>
      </w:pPr>
      <w:r w:rsidRPr="00582052">
        <w:t xml:space="preserve">В целях информационного обеспечения </w:t>
      </w:r>
      <w:r w:rsidR="00393A69">
        <w:t>Отель</w:t>
      </w:r>
      <w:r w:rsidR="001713EA">
        <w:t xml:space="preserve"> может</w:t>
      </w:r>
      <w:r w:rsidRPr="00582052">
        <w:t xml:space="preserve"> создавать общедоступные источники персональных данных субъектов, в том числе справочники и</w:t>
      </w:r>
      <w:r w:rsidR="00AB343A" w:rsidRPr="00582052">
        <w:t xml:space="preserve"> </w:t>
      </w:r>
      <w:r w:rsidRPr="00582052">
        <w:t>адресные книги. В общедоступные источники персональных данных с письменного согласия субъекта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</w:t>
      </w:r>
    </w:p>
    <w:p w:rsidR="00F4793B" w:rsidRPr="00582052" w:rsidRDefault="001713EA" w:rsidP="00F4793B">
      <w:pPr>
        <w:pStyle w:val="a8"/>
      </w:pPr>
      <w:r>
        <w:t>П</w:t>
      </w:r>
      <w:r w:rsidRPr="00120614">
        <w:t xml:space="preserve">о требованию субъекта персональных данных либо по решению суда или иных уполномоченных государственных органов </w:t>
      </w:r>
      <w:r>
        <w:t>с</w:t>
      </w:r>
      <w:r w:rsidRPr="00120614">
        <w:t>ведения о субъекте персональных данных исключ</w:t>
      </w:r>
      <w:r>
        <w:t>аются</w:t>
      </w:r>
      <w:r w:rsidRPr="00120614">
        <w:t xml:space="preserve"> из общедоступных источников персональных данных</w:t>
      </w:r>
      <w:r>
        <w:t xml:space="preserve"> </w:t>
      </w:r>
      <w:r w:rsidR="00393A69">
        <w:t>Отеля.</w:t>
      </w:r>
    </w:p>
    <w:p w:rsidR="00F4793B" w:rsidRPr="00582052" w:rsidRDefault="00F4793B" w:rsidP="00F4793B">
      <w:pPr>
        <w:pStyle w:val="Heading2"/>
      </w:pPr>
      <w:r w:rsidRPr="00582052">
        <w:t>Специальные категории персональных данных</w:t>
      </w:r>
    </w:p>
    <w:p w:rsidR="00F4793B" w:rsidRPr="00582052" w:rsidRDefault="00F4793B" w:rsidP="00F4793B">
      <w:pPr>
        <w:pStyle w:val="a8"/>
      </w:pPr>
      <w:r w:rsidRPr="00582052">
        <w:t xml:space="preserve">Обработка </w:t>
      </w:r>
      <w:r w:rsidR="00393A69">
        <w:t>Отелем</w:t>
      </w:r>
      <w:r w:rsidRPr="00582052">
        <w:t xml:space="preserve">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</w:t>
      </w:r>
      <w:r w:rsidR="00AA493B">
        <w:t xml:space="preserve">может </w:t>
      </w:r>
      <w:r w:rsidR="006D46D0">
        <w:t>производит</w:t>
      </w:r>
      <w:r w:rsidR="00AA493B">
        <w:t>ь</w:t>
      </w:r>
      <w:r w:rsidR="006D46D0">
        <w:t>ся</w:t>
      </w:r>
      <w:r w:rsidRPr="00582052">
        <w:t xml:space="preserve"> в случаях, если:</w:t>
      </w:r>
    </w:p>
    <w:p w:rsidR="00F4793B" w:rsidRPr="00582052" w:rsidRDefault="00F4793B" w:rsidP="00543A2F">
      <w:pPr>
        <w:pStyle w:val="-"/>
      </w:pPr>
      <w:r w:rsidRPr="00582052">
        <w:t>субъект персональных данных дал согласие в письменной форме на обработку своих персональных данных;</w:t>
      </w:r>
    </w:p>
    <w:p w:rsidR="00F4793B" w:rsidRPr="00582052" w:rsidRDefault="00F4793B" w:rsidP="00543A2F">
      <w:pPr>
        <w:pStyle w:val="-"/>
      </w:pPr>
      <w:r w:rsidRPr="00582052">
        <w:t>персональные данные сделаны общедоступными</w:t>
      </w:r>
      <w:r w:rsidR="00C1234A" w:rsidRPr="00582052">
        <w:t xml:space="preserve"> субъектом персональных данных;</w:t>
      </w:r>
    </w:p>
    <w:p w:rsidR="00F4793B" w:rsidRPr="00582052" w:rsidRDefault="00F4793B" w:rsidP="00543A2F">
      <w:pPr>
        <w:pStyle w:val="-"/>
      </w:pPr>
      <w:r w:rsidRPr="00582052"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:rsidR="00F4793B" w:rsidRPr="00582052" w:rsidRDefault="00F4793B" w:rsidP="00543A2F">
      <w:pPr>
        <w:pStyle w:val="-"/>
      </w:pPr>
      <w:r w:rsidRPr="00582052"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F4793B" w:rsidRPr="00582052" w:rsidRDefault="00F4793B" w:rsidP="00543A2F">
      <w:pPr>
        <w:pStyle w:val="-"/>
      </w:pPr>
      <w:r w:rsidRPr="00582052">
        <w:lastRenderedPageBreak/>
        <w:t>обработка персональных данных необходима для установления или осуществления прав субъекта персональных данных или третьих лиц, а равно и в свя</w:t>
      </w:r>
      <w:r w:rsidR="00C1234A" w:rsidRPr="00582052">
        <w:t>зи с осуществлением правосудия;</w:t>
      </w:r>
    </w:p>
    <w:p w:rsidR="00F4793B" w:rsidRPr="00582052" w:rsidRDefault="00F4793B" w:rsidP="00543A2F">
      <w:pPr>
        <w:pStyle w:val="-"/>
      </w:pPr>
      <w:r w:rsidRPr="00582052">
        <w:t xml:space="preserve">обработка персональных данных осуществляется в соответствии с законодательством об обязательных видах страхования, </w:t>
      </w:r>
      <w:r w:rsidR="00C1234A" w:rsidRPr="00582052">
        <w:t>со страховым законодательством.</w:t>
      </w:r>
    </w:p>
    <w:p w:rsidR="00F4793B" w:rsidRPr="00582052" w:rsidRDefault="00F4793B" w:rsidP="00F4793B">
      <w:pPr>
        <w:pStyle w:val="a8"/>
      </w:pPr>
      <w:r w:rsidRPr="00582052">
        <w:t>Обработка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:rsidR="00F4793B" w:rsidRPr="00582052" w:rsidRDefault="00F4793B" w:rsidP="00F4793B">
      <w:pPr>
        <w:pStyle w:val="a8"/>
      </w:pPr>
      <w:r w:rsidRPr="00582052">
        <w:t xml:space="preserve">Обработка персональных данных о судимости может осуществляться </w:t>
      </w:r>
      <w:r w:rsidR="00AA493B">
        <w:t>Отелем</w:t>
      </w:r>
      <w:r w:rsidRPr="00582052">
        <w:t xml:space="preserve"> исключительно в случаях и в порядке, которые определяются в соответствии с федеральными законами.</w:t>
      </w:r>
    </w:p>
    <w:p w:rsidR="00F4793B" w:rsidRPr="00582052" w:rsidRDefault="00F4793B" w:rsidP="00F4793B">
      <w:pPr>
        <w:pStyle w:val="Heading2"/>
      </w:pPr>
      <w:r w:rsidRPr="00582052">
        <w:t>Биометрические персональные данные</w:t>
      </w:r>
    </w:p>
    <w:p w:rsidR="00F4793B" w:rsidRPr="00582052" w:rsidRDefault="00F4793B" w:rsidP="00F4793B">
      <w:pPr>
        <w:pStyle w:val="a8"/>
      </w:pPr>
      <w:r w:rsidRPr="00582052">
        <w:t>Сведения,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 w:rsidR="0036644D">
        <w:t xml:space="preserve"> (</w:t>
      </w:r>
      <w:r w:rsidRPr="00582052">
        <w:t>биометрические персональные данные</w:t>
      </w:r>
      <w:r w:rsidR="0036644D">
        <w:t xml:space="preserve">) и которые используются оператором для установления личности субъекта персональных данных, </w:t>
      </w:r>
      <w:r w:rsidRPr="00582052">
        <w:t xml:space="preserve">могут обрабатываться </w:t>
      </w:r>
      <w:r w:rsidR="00AA493B">
        <w:t>Отелем</w:t>
      </w:r>
      <w:r w:rsidRPr="00582052">
        <w:t xml:space="preserve"> только при наличии согласия в письменной форме субъекта</w:t>
      </w:r>
      <w:r w:rsidR="0036644D">
        <w:t xml:space="preserve"> персональных данных</w:t>
      </w:r>
      <w:r w:rsidRPr="00582052">
        <w:t>.</w:t>
      </w:r>
    </w:p>
    <w:p w:rsidR="00F4793B" w:rsidRPr="00582052" w:rsidRDefault="00F4793B" w:rsidP="00F4793B">
      <w:pPr>
        <w:pStyle w:val="Heading2"/>
      </w:pPr>
      <w:r w:rsidRPr="00582052">
        <w:t>Поручение обработки персональных данных другому лицу</w:t>
      </w:r>
    </w:p>
    <w:p w:rsidR="00F4793B" w:rsidRPr="00582052" w:rsidRDefault="00AA493B" w:rsidP="00887108">
      <w:pPr>
        <w:pStyle w:val="a8"/>
      </w:pPr>
      <w:r>
        <w:t>Отель</w:t>
      </w:r>
      <w:r w:rsidR="00F4793B" w:rsidRPr="00582052">
        <w:t xml:space="preserve">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</w:t>
      </w:r>
      <w:r>
        <w:t>Отеля</w:t>
      </w:r>
      <w:r w:rsidR="00F4793B" w:rsidRPr="00582052">
        <w:t>, обязано соблюдать принципы и правила обработки персональных данных, предусмотр</w:t>
      </w:r>
      <w:r w:rsidR="00B7427C" w:rsidRPr="00582052">
        <w:t>енные ФЗ</w:t>
      </w:r>
      <w:r w:rsidR="00B7427C" w:rsidRPr="00582052">
        <w:noBreakHyphen/>
      </w:r>
      <w:r w:rsidR="00CC05D2" w:rsidRPr="00582052">
        <w:t>152.</w:t>
      </w:r>
    </w:p>
    <w:p w:rsidR="00F4793B" w:rsidRPr="00582052" w:rsidRDefault="00F4793B" w:rsidP="00F4793B">
      <w:pPr>
        <w:pStyle w:val="Heading1"/>
      </w:pPr>
      <w:r w:rsidRPr="00582052">
        <w:lastRenderedPageBreak/>
        <w:t>ПРАВА СУБЪЕКТА ПЕРСОНАЛЬНЫХ ДАННЫХ</w:t>
      </w:r>
    </w:p>
    <w:p w:rsidR="00F4793B" w:rsidRPr="00582052" w:rsidRDefault="00F4793B" w:rsidP="00F4793B">
      <w:pPr>
        <w:pStyle w:val="Heading2"/>
      </w:pPr>
      <w:r w:rsidRPr="00582052">
        <w:t>Согласие субъекта персональных данных на обработку его персональных данных</w:t>
      </w:r>
    </w:p>
    <w:p w:rsidR="00F4793B" w:rsidRPr="00582052" w:rsidRDefault="00F4793B" w:rsidP="00F4793B">
      <w:pPr>
        <w:pStyle w:val="a8"/>
      </w:pPr>
      <w:r w:rsidRPr="00582052">
        <w:t>Субъект персональных данных принимает решение о предоставлении его персональных данных и да</w:t>
      </w:r>
      <w:r w:rsidR="00543A2F" w:rsidRPr="00582052">
        <w:t>е</w:t>
      </w:r>
      <w:r w:rsidRPr="00582052">
        <w:t>т согласие на их обработку свободно, своей волей и в сво</w:t>
      </w:r>
      <w:r w:rsidR="00543A2F" w:rsidRPr="00582052">
        <w:t>е</w:t>
      </w:r>
      <w:r w:rsidRPr="00582052">
        <w:t>м интересе.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:rsidR="00F4793B" w:rsidRPr="00582052" w:rsidRDefault="00F4793B" w:rsidP="00F4793B">
      <w:pPr>
        <w:pStyle w:val="a8"/>
      </w:pPr>
      <w:r w:rsidRPr="00582052">
        <w:t>Обязанность предоставить доказательство получения согласия субъекта персональных данных на обработку его персональных данных или доказательство на</w:t>
      </w:r>
      <w:r w:rsidR="00B7427C" w:rsidRPr="00582052">
        <w:t>личия оснований, указанных в ФЗ</w:t>
      </w:r>
      <w:r w:rsidR="00B7427C" w:rsidRPr="00582052">
        <w:noBreakHyphen/>
      </w:r>
      <w:r w:rsidRPr="00582052">
        <w:t xml:space="preserve">152, возлагается на </w:t>
      </w:r>
      <w:r w:rsidR="00AA493B">
        <w:t>Отель</w:t>
      </w:r>
      <w:r w:rsidRPr="00582052">
        <w:t>.</w:t>
      </w:r>
    </w:p>
    <w:p w:rsidR="00F4793B" w:rsidRPr="00582052" w:rsidRDefault="00F4793B" w:rsidP="00F4793B">
      <w:pPr>
        <w:pStyle w:val="Heading2"/>
      </w:pPr>
      <w:r w:rsidRPr="00582052">
        <w:t>Права субъекта персональных данных</w:t>
      </w:r>
    </w:p>
    <w:p w:rsidR="00F4793B" w:rsidRPr="00582052" w:rsidRDefault="00F4793B" w:rsidP="00F4793B">
      <w:pPr>
        <w:pStyle w:val="a8"/>
      </w:pPr>
      <w:r w:rsidRPr="00582052">
        <w:t xml:space="preserve">Субъект персональных данных имеет право на получение у </w:t>
      </w:r>
      <w:r w:rsidR="00AA493B">
        <w:t>Отеля</w:t>
      </w:r>
      <w:r w:rsidRPr="00582052">
        <w:t xml:space="preserve">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</w:t>
      </w:r>
      <w:r w:rsidR="00AA493B">
        <w:t>Отеля</w:t>
      </w:r>
      <w:r w:rsidRPr="00582052"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F4793B" w:rsidRPr="00582052" w:rsidRDefault="00F4793B" w:rsidP="00F4793B">
      <w:pPr>
        <w:pStyle w:val="a8"/>
      </w:pPr>
      <w:r w:rsidRPr="00582052">
        <w:t>Обработка персональных данных в целях продвижения товаров, работ, услуг на рынке пут</w:t>
      </w:r>
      <w:r w:rsidR="00543A2F" w:rsidRPr="00582052">
        <w:t>е</w:t>
      </w:r>
      <w:r w:rsidRPr="00582052">
        <w:t xml:space="preserve">м осуществления прямых контактов с потенциальным потребителем с помощью средств связи, а также в целях политической агитации допускается только при условии предварительного согласия субъекта персональных данных. Указанная обработка персональных данных признается осуществляемой без предварительного согласия субъекта персональных данных, если </w:t>
      </w:r>
      <w:r w:rsidR="0095795E">
        <w:t>Отель</w:t>
      </w:r>
      <w:r w:rsidRPr="00582052">
        <w:t xml:space="preserve"> не докажет, что такое согласие было получено.</w:t>
      </w:r>
    </w:p>
    <w:p w:rsidR="00F4793B" w:rsidRPr="00582052" w:rsidRDefault="0095795E" w:rsidP="00F4793B">
      <w:pPr>
        <w:pStyle w:val="a8"/>
      </w:pPr>
      <w:r>
        <w:t>Отель</w:t>
      </w:r>
      <w:r w:rsidR="00F4793B" w:rsidRPr="00582052">
        <w:t xml:space="preserve"> обязан немедленно прекратить по требованию субъекта персональных данных обработку его персональных данных в вышеуказанных целях.</w:t>
      </w:r>
    </w:p>
    <w:p w:rsidR="00F4793B" w:rsidRPr="00582052" w:rsidRDefault="00F4793B" w:rsidP="00F4793B">
      <w:pPr>
        <w:pStyle w:val="a8"/>
      </w:pPr>
      <w:r w:rsidRPr="00582052"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:rsidR="00F4793B" w:rsidRPr="00582052" w:rsidRDefault="00F4793B" w:rsidP="00F4793B">
      <w:pPr>
        <w:pStyle w:val="a8"/>
      </w:pPr>
      <w:r w:rsidRPr="00582052">
        <w:t xml:space="preserve">Если субъект персональных данных считает, что </w:t>
      </w:r>
      <w:r w:rsidR="0095795E">
        <w:t>Отель</w:t>
      </w:r>
      <w:r w:rsidRPr="00582052">
        <w:t xml:space="preserve"> осуществляет обработку его персональных да</w:t>
      </w:r>
      <w:r w:rsidR="00B7427C" w:rsidRPr="00582052">
        <w:t>нных с нарушением требований ФЗ</w:t>
      </w:r>
      <w:r w:rsidR="00B7427C" w:rsidRPr="00582052">
        <w:noBreakHyphen/>
      </w:r>
      <w:r w:rsidRPr="00582052">
        <w:t xml:space="preserve">152 или иным образом нарушает его права и свободы, субъект персональных данных вправе обжаловать действия или бездействие </w:t>
      </w:r>
      <w:r w:rsidR="0095795E">
        <w:t>Отеля</w:t>
      </w:r>
      <w:r w:rsidRPr="00582052">
        <w:t xml:space="preserve"> в Уполномоченный орган по защите прав субъектов персональных данных или в судебном порядке.</w:t>
      </w:r>
    </w:p>
    <w:p w:rsidR="00F4793B" w:rsidRPr="00582052" w:rsidRDefault="00F4793B" w:rsidP="00F4793B">
      <w:pPr>
        <w:pStyle w:val="a8"/>
      </w:pPr>
      <w:r w:rsidRPr="00582052"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F4793B" w:rsidRPr="00582052" w:rsidRDefault="00F4793B" w:rsidP="00F4793B">
      <w:pPr>
        <w:pStyle w:val="Heading1"/>
      </w:pPr>
      <w:r w:rsidRPr="00582052">
        <w:lastRenderedPageBreak/>
        <w:t>ОБЕСПЕЧЕНИЕ БЕЗОПАСНОСТИ ПЕРСОНАЛЬНЫХ ДАННЫХ</w:t>
      </w:r>
    </w:p>
    <w:p w:rsidR="00F4793B" w:rsidRPr="00582052" w:rsidRDefault="00F4793B" w:rsidP="00F4793B">
      <w:pPr>
        <w:pStyle w:val="a8"/>
      </w:pPr>
      <w:r w:rsidRPr="00582052">
        <w:t xml:space="preserve">Безопасность персональных данных, обрабатываемых </w:t>
      </w:r>
      <w:r w:rsidR="0095795E">
        <w:t>Отелем</w:t>
      </w:r>
      <w:r w:rsidRPr="00582052">
        <w:t>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:rsidR="00F4793B" w:rsidRPr="00582052" w:rsidRDefault="00F4793B" w:rsidP="00F4793B">
      <w:pPr>
        <w:pStyle w:val="a8"/>
      </w:pPr>
      <w:r w:rsidRPr="00582052">
        <w:t xml:space="preserve">Для предотвращения несанкционированного доступа к персональным данным </w:t>
      </w:r>
      <w:r w:rsidR="0095795E">
        <w:t>Отелем</w:t>
      </w:r>
      <w:r w:rsidRPr="00582052">
        <w:t xml:space="preserve"> применяются следующие организационно-технические меры:</w:t>
      </w:r>
    </w:p>
    <w:p w:rsidR="00DC3B09" w:rsidRPr="00582052" w:rsidRDefault="00DC3B09" w:rsidP="00DC3B09">
      <w:pPr>
        <w:pStyle w:val="-"/>
      </w:pPr>
      <w:r w:rsidRPr="00582052">
        <w:t>назначение должностных лиц, ответственных за организацию обработки и защиты персональных данных;</w:t>
      </w:r>
    </w:p>
    <w:p w:rsidR="00DC3B09" w:rsidRPr="00582052" w:rsidRDefault="00DC3B09" w:rsidP="00DC3B09">
      <w:pPr>
        <w:pStyle w:val="-"/>
      </w:pPr>
      <w:r w:rsidRPr="00582052">
        <w:t>ограничение состава лиц, имеющих доступ к персональным данным;</w:t>
      </w:r>
    </w:p>
    <w:p w:rsidR="00DC3B09" w:rsidRPr="00582052" w:rsidRDefault="00DC3B09" w:rsidP="00DC3B09">
      <w:pPr>
        <w:pStyle w:val="-"/>
      </w:pPr>
      <w:r w:rsidRPr="00582052">
        <w:t xml:space="preserve">ознакомление субъектов с требованиями федерального законодательства и нормативных документов </w:t>
      </w:r>
      <w:r w:rsidR="0095795E">
        <w:t>Отеля</w:t>
      </w:r>
      <w:r w:rsidRPr="00582052">
        <w:t xml:space="preserve"> по обработке и защите персональных данных;</w:t>
      </w:r>
    </w:p>
    <w:p w:rsidR="00DC3B09" w:rsidRPr="00582052" w:rsidRDefault="00DC3B09" w:rsidP="00DC3B09">
      <w:pPr>
        <w:pStyle w:val="-"/>
      </w:pPr>
      <w:r w:rsidRPr="00582052">
        <w:t>организация учета, хранения и обращения носителей информации;</w:t>
      </w:r>
    </w:p>
    <w:p w:rsidR="00DC3B09" w:rsidRPr="00582052" w:rsidRDefault="00DC3B09" w:rsidP="00DC3B09">
      <w:pPr>
        <w:pStyle w:val="-"/>
      </w:pPr>
      <w:r w:rsidRPr="00582052">
        <w:t>определение угроз безопасности персональных данных при их обработке;</w:t>
      </w:r>
    </w:p>
    <w:p w:rsidR="00DC3B09" w:rsidRPr="00582052" w:rsidRDefault="00DC3B09" w:rsidP="00DC3B09">
      <w:pPr>
        <w:pStyle w:val="-"/>
      </w:pPr>
      <w:r w:rsidRPr="00582052">
        <w:t xml:space="preserve">разработка </w:t>
      </w:r>
      <w:r w:rsidR="00A20CE6" w:rsidRPr="00582052">
        <w:t>системы защиты персональных данных</w:t>
      </w:r>
      <w:r w:rsidR="00A20CE6" w:rsidRPr="00043534">
        <w:t xml:space="preserve"> </w:t>
      </w:r>
      <w:r w:rsidRPr="00043534">
        <w:t xml:space="preserve">на основе </w:t>
      </w:r>
      <w:r w:rsidR="00043534" w:rsidRPr="00043534">
        <w:t>установленного уровня защищенности персональных данных при их о</w:t>
      </w:r>
      <w:r w:rsidR="00A20CE6">
        <w:t>бработке в информационных</w:t>
      </w:r>
      <w:r w:rsidR="00043534" w:rsidRPr="00043534">
        <w:t xml:space="preserve"> систем</w:t>
      </w:r>
      <w:r w:rsidR="00A20CE6">
        <w:t>ах</w:t>
      </w:r>
      <w:r w:rsidR="00043534" w:rsidRPr="00043534">
        <w:t xml:space="preserve"> персональных данных и на основе</w:t>
      </w:r>
      <w:r w:rsidR="00043534">
        <w:t xml:space="preserve"> </w:t>
      </w:r>
      <w:r w:rsidRPr="00582052">
        <w:t>модели угроз;</w:t>
      </w:r>
    </w:p>
    <w:p w:rsidR="00DC3B09" w:rsidRPr="00582052" w:rsidRDefault="00DC3B09" w:rsidP="00DC3B09">
      <w:pPr>
        <w:pStyle w:val="-"/>
      </w:pPr>
      <w:r w:rsidRPr="00582052">
        <w:t>разграничение доступа пользователей к информационным ресурсам и программно-аппаратным средствам обработки информации;</w:t>
      </w:r>
    </w:p>
    <w:p w:rsidR="00DC3B09" w:rsidRPr="00582052" w:rsidRDefault="00DC3B09" w:rsidP="00DC3B09">
      <w:pPr>
        <w:pStyle w:val="-"/>
      </w:pPr>
      <w:r w:rsidRPr="00582052">
        <w:t>регистрация и учет действий пользователей информационных систем персональных данных;</w:t>
      </w:r>
    </w:p>
    <w:p w:rsidR="00DC3B09" w:rsidRPr="00582052" w:rsidRDefault="00DC3B09" w:rsidP="00DC3B09">
      <w:pPr>
        <w:pStyle w:val="-"/>
      </w:pPr>
      <w:r w:rsidRPr="00582052">
        <w:t>применение в необходимых случаях средств</w:t>
      </w:r>
      <w:r w:rsidR="00A20CE6">
        <w:t xml:space="preserve"> защиты информации</w:t>
      </w:r>
      <w:r w:rsidRPr="00582052">
        <w:t xml:space="preserve"> </w:t>
      </w:r>
      <w:r w:rsidR="00A20CE6">
        <w:t>(</w:t>
      </w:r>
      <w:r w:rsidR="00A20CE6" w:rsidRPr="00582052">
        <w:t>антивирусных средств</w:t>
      </w:r>
      <w:r w:rsidR="00A20CE6">
        <w:t xml:space="preserve">, </w:t>
      </w:r>
      <w:r w:rsidRPr="00582052">
        <w:t>межсетев</w:t>
      </w:r>
      <w:r w:rsidR="00A20CE6">
        <w:t>ых</w:t>
      </w:r>
      <w:r w:rsidRPr="00582052">
        <w:t xml:space="preserve"> экранов,</w:t>
      </w:r>
      <w:r w:rsidR="0095795E">
        <w:t xml:space="preserve"> </w:t>
      </w:r>
      <w:r w:rsidRPr="00582052">
        <w:t>средств криптографической защиты информации</w:t>
      </w:r>
      <w:r w:rsidR="00957B68">
        <w:t xml:space="preserve"> и т.д.)</w:t>
      </w:r>
      <w:r w:rsidRPr="00582052">
        <w:t>;</w:t>
      </w:r>
    </w:p>
    <w:p w:rsidR="00F4793B" w:rsidRPr="00582052" w:rsidRDefault="00DC3B09" w:rsidP="00DC3B09">
      <w:pPr>
        <w:pStyle w:val="-"/>
      </w:pPr>
      <w:r w:rsidRPr="00582052">
        <w:t xml:space="preserve">организация пропускного режима на территорию </w:t>
      </w:r>
      <w:r w:rsidR="0095795E">
        <w:t>Отеля</w:t>
      </w:r>
      <w:r w:rsidRPr="00582052">
        <w:t>, охраны помещений с техническими средствами обработки персональных данных</w:t>
      </w:r>
      <w:r w:rsidR="00F4793B" w:rsidRPr="00582052">
        <w:t>.</w:t>
      </w:r>
    </w:p>
    <w:p w:rsidR="00F4793B" w:rsidRPr="00582052" w:rsidRDefault="00F4793B" w:rsidP="00F4793B">
      <w:pPr>
        <w:pStyle w:val="Heading1"/>
      </w:pPr>
      <w:r w:rsidRPr="00582052">
        <w:lastRenderedPageBreak/>
        <w:t>ЗАКЛЮЧИТЕЛЬНЫЕ ПОЛОЖЕНИЯ</w:t>
      </w:r>
    </w:p>
    <w:p w:rsidR="00F4793B" w:rsidRPr="00582052" w:rsidRDefault="00F4793B" w:rsidP="00F4793B">
      <w:pPr>
        <w:pStyle w:val="a8"/>
      </w:pPr>
      <w:r w:rsidRPr="00582052">
        <w:t>Ин</w:t>
      </w:r>
      <w:r w:rsidR="00DC3B09" w:rsidRPr="00582052">
        <w:t xml:space="preserve">ые права и обязанности </w:t>
      </w:r>
      <w:r w:rsidR="0095795E">
        <w:t>Отеля</w:t>
      </w:r>
      <w:r w:rsidRPr="00582052">
        <w:t xml:space="preserve"> как оператора персональных данных определяются законодательством Российской Федерации в области персональных данных.</w:t>
      </w:r>
    </w:p>
    <w:p w:rsidR="00BD36E8" w:rsidRPr="00582052" w:rsidRDefault="00F4793B" w:rsidP="00BD36E8">
      <w:pPr>
        <w:pStyle w:val="a8"/>
      </w:pPr>
      <w:r w:rsidRPr="00582052">
        <w:t xml:space="preserve">Должностные лица </w:t>
      </w:r>
      <w:r w:rsidR="0095795E">
        <w:t>Отеля</w:t>
      </w:r>
      <w:r w:rsidRPr="00582052">
        <w:t>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BD36E8" w:rsidRPr="00582052" w:rsidRDefault="00BD36E8" w:rsidP="00BD36E8">
      <w:pPr>
        <w:pStyle w:val="aff5"/>
      </w:pPr>
      <w:bookmarkStart w:id="0" w:name="_Toc327178637"/>
      <w:r w:rsidRPr="00582052">
        <w:lastRenderedPageBreak/>
        <w:t>ПРИЛОЖЕНИЕ</w:t>
      </w:r>
      <w:r w:rsidRPr="00582052">
        <w:rPr>
          <w:lang w:val="en-US"/>
        </w:rPr>
        <w:t> </w:t>
      </w:r>
      <w:r w:rsidR="00D50846" w:rsidRPr="00582052">
        <w:fldChar w:fldCharType="begin"/>
      </w:r>
      <w:r w:rsidRPr="00582052">
        <w:instrText xml:space="preserve"> SEQ Приложение \* ARABIC </w:instrText>
      </w:r>
      <w:r w:rsidR="00D50846" w:rsidRPr="00582052">
        <w:fldChar w:fldCharType="separate"/>
      </w:r>
      <w:r w:rsidR="004D778D">
        <w:rPr>
          <w:noProof/>
        </w:rPr>
        <w:t>1</w:t>
      </w:r>
      <w:bookmarkEnd w:id="0"/>
      <w:r w:rsidR="00D50846" w:rsidRPr="00582052">
        <w:fldChar w:fldCharType="end"/>
      </w:r>
    </w:p>
    <w:p w:rsidR="00BD36E8" w:rsidRPr="00582052" w:rsidRDefault="00BD36E8" w:rsidP="00BD36E8">
      <w:pPr>
        <w:pStyle w:val="aff3"/>
      </w:pPr>
      <w:r w:rsidRPr="00582052">
        <w:t>к Политике обработки персональных данных</w:t>
      </w:r>
      <w:r w:rsidRPr="00582052">
        <w:br/>
        <w:t xml:space="preserve">в </w:t>
      </w:r>
      <w:r w:rsidR="0095795E">
        <w:t>ОО</w:t>
      </w:r>
      <w:r w:rsidR="00052B36">
        <w:t>О «</w:t>
      </w:r>
      <w:r w:rsidR="0095795E">
        <w:t>Вест Бридж Отель</w:t>
      </w:r>
      <w:r w:rsidR="00052B36">
        <w:t>»</w:t>
      </w:r>
    </w:p>
    <w:p w:rsidR="00BD36E8" w:rsidRPr="00582052" w:rsidRDefault="00BD36E8" w:rsidP="00BD36E8">
      <w:pPr>
        <w:pStyle w:val="aff0"/>
        <w:spacing w:before="120" w:after="120" w:line="276" w:lineRule="auto"/>
        <w:jc w:val="center"/>
        <w:rPr>
          <w:b/>
          <w:sz w:val="24"/>
        </w:rPr>
      </w:pPr>
    </w:p>
    <w:p w:rsidR="00BD36E8" w:rsidRPr="00582052" w:rsidRDefault="00BD36E8" w:rsidP="00BD36E8">
      <w:pPr>
        <w:pStyle w:val="aff0"/>
        <w:spacing w:before="120" w:after="120" w:line="276" w:lineRule="auto"/>
        <w:jc w:val="center"/>
        <w:rPr>
          <w:b/>
          <w:sz w:val="24"/>
        </w:rPr>
      </w:pPr>
      <w:r w:rsidRPr="00582052">
        <w:rPr>
          <w:b/>
          <w:sz w:val="24"/>
        </w:rPr>
        <w:t>ЛИСТ ОЗНАКОМЛЕНИЯ</w:t>
      </w:r>
    </w:p>
    <w:tbl>
      <w:tblPr>
        <w:tblW w:w="4897" w:type="pct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623"/>
        <w:gridCol w:w="3922"/>
        <w:gridCol w:w="2890"/>
        <w:gridCol w:w="1310"/>
        <w:gridCol w:w="1240"/>
      </w:tblGrid>
      <w:tr w:rsidR="00BD36E8" w:rsidRPr="00582052" w:rsidTr="0095795E">
        <w:tc>
          <w:tcPr>
            <w:tcW w:w="312" w:type="pct"/>
            <w:shd w:val="clear" w:color="auto" w:fill="B8CCE4"/>
            <w:vAlign w:val="center"/>
          </w:tcPr>
          <w:p w:rsidR="00BD36E8" w:rsidRPr="00582052" w:rsidRDefault="00BD36E8" w:rsidP="00394CC1">
            <w:pPr>
              <w:pStyle w:val="afa"/>
            </w:pPr>
            <w:r w:rsidRPr="00582052">
              <w:t>№</w:t>
            </w:r>
            <w:r w:rsidRPr="00582052">
              <w:br/>
              <w:t>п/п</w:t>
            </w:r>
          </w:p>
        </w:tc>
        <w:tc>
          <w:tcPr>
            <w:tcW w:w="1964" w:type="pct"/>
            <w:shd w:val="clear" w:color="auto" w:fill="B8CCE4"/>
            <w:vAlign w:val="center"/>
          </w:tcPr>
          <w:p w:rsidR="00BD36E8" w:rsidRPr="00582052" w:rsidRDefault="00BD36E8" w:rsidP="00394CC1">
            <w:pPr>
              <w:pStyle w:val="afa"/>
            </w:pPr>
            <w:r w:rsidRPr="00582052">
              <w:t>Должность</w:t>
            </w:r>
          </w:p>
        </w:tc>
        <w:tc>
          <w:tcPr>
            <w:tcW w:w="1447" w:type="pct"/>
            <w:shd w:val="clear" w:color="auto" w:fill="B8CCE4"/>
            <w:vAlign w:val="center"/>
          </w:tcPr>
          <w:p w:rsidR="00BD36E8" w:rsidRPr="00582052" w:rsidRDefault="00BD36E8" w:rsidP="00394CC1">
            <w:pPr>
              <w:pStyle w:val="afa"/>
            </w:pPr>
            <w:r w:rsidRPr="00582052">
              <w:t>Фамилия и инициалы</w:t>
            </w:r>
          </w:p>
        </w:tc>
        <w:tc>
          <w:tcPr>
            <w:tcW w:w="656" w:type="pct"/>
            <w:shd w:val="clear" w:color="auto" w:fill="B8CCE4"/>
            <w:vAlign w:val="center"/>
          </w:tcPr>
          <w:p w:rsidR="00BD36E8" w:rsidRPr="00582052" w:rsidRDefault="00BD36E8" w:rsidP="00394CC1">
            <w:pPr>
              <w:pStyle w:val="afa"/>
            </w:pPr>
            <w:r w:rsidRPr="00582052">
              <w:t>Дата</w:t>
            </w:r>
          </w:p>
        </w:tc>
        <w:tc>
          <w:tcPr>
            <w:tcW w:w="621" w:type="pct"/>
            <w:shd w:val="clear" w:color="auto" w:fill="B8CCE4"/>
            <w:vAlign w:val="center"/>
          </w:tcPr>
          <w:p w:rsidR="00BD36E8" w:rsidRPr="00582052" w:rsidRDefault="00BD36E8" w:rsidP="00394CC1">
            <w:pPr>
              <w:pStyle w:val="afa"/>
            </w:pPr>
            <w:r w:rsidRPr="00582052">
              <w:t>Подпись</w:t>
            </w: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numPr>
                <w:ilvl w:val="0"/>
                <w:numId w:val="26"/>
              </w:numPr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  <w:tr w:rsidR="00BD36E8" w:rsidRPr="00582052" w:rsidTr="00EC55F8">
        <w:tc>
          <w:tcPr>
            <w:tcW w:w="312" w:type="pct"/>
            <w:shd w:val="clear" w:color="auto" w:fill="auto"/>
          </w:tcPr>
          <w:p w:rsidR="00BD36E8" w:rsidRPr="00582052" w:rsidRDefault="00BD36E8" w:rsidP="00BD36E8">
            <w:pPr>
              <w:pStyle w:val="a"/>
              <w:widowControl w:val="0"/>
              <w:contextualSpacing/>
            </w:pPr>
          </w:p>
        </w:tc>
        <w:tc>
          <w:tcPr>
            <w:tcW w:w="1964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1447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56" w:type="pct"/>
          </w:tcPr>
          <w:p w:rsidR="00BD36E8" w:rsidRPr="00582052" w:rsidRDefault="00BD36E8" w:rsidP="00394CC1">
            <w:pPr>
              <w:pStyle w:val="af9"/>
            </w:pPr>
          </w:p>
        </w:tc>
        <w:tc>
          <w:tcPr>
            <w:tcW w:w="621" w:type="pct"/>
            <w:shd w:val="clear" w:color="auto" w:fill="auto"/>
          </w:tcPr>
          <w:p w:rsidR="00BD36E8" w:rsidRPr="00582052" w:rsidRDefault="00BD36E8" w:rsidP="00394CC1">
            <w:pPr>
              <w:pStyle w:val="af9"/>
            </w:pPr>
          </w:p>
        </w:tc>
      </w:tr>
    </w:tbl>
    <w:p w:rsidR="002E5E00" w:rsidRDefault="002E5E00">
      <w:pPr>
        <w:pStyle w:val="a8"/>
        <w:rPr>
          <w:sz w:val="26"/>
          <w:szCs w:val="26"/>
        </w:rPr>
      </w:pPr>
    </w:p>
    <w:sectPr w:rsidR="002E5E00" w:rsidSect="001A3956">
      <w:headerReference w:type="default" r:id="rId13"/>
      <w:footerReference w:type="even" r:id="rId14"/>
      <w:footerReference w:type="default" r:id="rId15"/>
      <w:pgSz w:w="11906" w:h="16838"/>
      <w:pgMar w:top="851" w:right="567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43AB" w:rsidRDefault="006F43AB" w:rsidP="00AF0070">
      <w:r>
        <w:separator/>
      </w:r>
    </w:p>
  </w:endnote>
  <w:endnote w:type="continuationSeparator" w:id="0">
    <w:p w:rsidR="006F43AB" w:rsidRDefault="006F43AB" w:rsidP="00AF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7F98" w:rsidRDefault="00D508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7F9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7F98" w:rsidRDefault="005D7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24"/>
      </w:rPr>
      <w:id w:val="-831920308"/>
      <w:docPartObj>
        <w:docPartGallery w:val="Page Numbers (Bottom of Page)"/>
        <w:docPartUnique/>
      </w:docPartObj>
    </w:sdtPr>
    <w:sdtEndPr/>
    <w:sdtContent>
      <w:tbl>
        <w:tblPr>
          <w:tblW w:w="10206" w:type="dxa"/>
          <w:tblBorders>
            <w:top w:val="single" w:sz="4" w:space="0" w:color="auto"/>
          </w:tblBorders>
          <w:tblLook w:val="04A0" w:firstRow="1" w:lastRow="0" w:firstColumn="1" w:lastColumn="0" w:noHBand="0" w:noVBand="1"/>
        </w:tblPr>
        <w:tblGrid>
          <w:gridCol w:w="3119"/>
          <w:gridCol w:w="1843"/>
          <w:gridCol w:w="5244"/>
        </w:tblGrid>
        <w:tr w:rsidR="00393A69" w:rsidRPr="00FD64E1" w:rsidTr="002D087C">
          <w:tc>
            <w:tcPr>
              <w:tcW w:w="3119" w:type="dxa"/>
              <w:shd w:val="clear" w:color="auto" w:fill="auto"/>
              <w:tcMar>
                <w:top w:w="57" w:type="dxa"/>
                <w:left w:w="0" w:type="dxa"/>
                <w:bottom w:w="57" w:type="dxa"/>
                <w:right w:w="0" w:type="dxa"/>
              </w:tcMar>
              <w:vAlign w:val="bottom"/>
            </w:tcPr>
            <w:p w:rsidR="00393A69" w:rsidRPr="00E737E8" w:rsidRDefault="00393A69" w:rsidP="002D087C">
              <w:pPr>
                <w:pStyle w:val="Header"/>
                <w:tabs>
                  <w:tab w:val="clear" w:pos="9355"/>
                  <w:tab w:val="right" w:pos="10490"/>
                </w:tabs>
                <w:rPr>
                  <w:lang w:val="en-US"/>
                </w:rPr>
              </w:pPr>
              <w:r w:rsidRPr="00B11C17">
                <w:sym w:font="Symbol" w:char="F0E3"/>
              </w:r>
              <w:r w:rsidRPr="00B11C17">
                <w:t xml:space="preserve"> 201</w:t>
              </w:r>
              <w:r>
                <w:t>6 ООО «Вест Бридж Отель»</w:t>
              </w:r>
            </w:p>
          </w:tc>
          <w:tc>
            <w:tcPr>
              <w:tcW w:w="1843" w:type="dxa"/>
              <w:vAlign w:val="bottom"/>
            </w:tcPr>
            <w:p w:rsidR="00393A69" w:rsidRPr="00513DBA" w:rsidRDefault="00393A69" w:rsidP="002D087C">
              <w:pPr>
                <w:pStyle w:val="Header"/>
                <w:rPr>
                  <w:rStyle w:val="af2"/>
                </w:rPr>
              </w:pPr>
            </w:p>
          </w:tc>
          <w:tc>
            <w:tcPr>
              <w:tcW w:w="5244" w:type="dxa"/>
              <w:shd w:val="clear" w:color="auto" w:fill="auto"/>
              <w:tcMar>
                <w:top w:w="57" w:type="dxa"/>
                <w:left w:w="0" w:type="dxa"/>
                <w:bottom w:w="57" w:type="dxa"/>
                <w:right w:w="0" w:type="dxa"/>
              </w:tcMar>
              <w:vAlign w:val="bottom"/>
            </w:tcPr>
            <w:p w:rsidR="00393A69" w:rsidRPr="00FD64E1" w:rsidRDefault="00D50846" w:rsidP="002D087C">
              <w:pPr>
                <w:pStyle w:val="Header"/>
                <w:jc w:val="right"/>
              </w:pPr>
              <w:r w:rsidRPr="00FD64E1">
                <w:rPr>
                  <w:rStyle w:val="af2"/>
                </w:rPr>
                <w:fldChar w:fldCharType="begin"/>
              </w:r>
              <w:r w:rsidR="00393A69" w:rsidRPr="00FD64E1">
                <w:rPr>
                  <w:rStyle w:val="af2"/>
                </w:rPr>
                <w:instrText>PAGE   \* MERGEFORMAT</w:instrText>
              </w:r>
              <w:r w:rsidRPr="00FD64E1">
                <w:rPr>
                  <w:rStyle w:val="af2"/>
                </w:rPr>
                <w:fldChar w:fldCharType="separate"/>
              </w:r>
              <w:r w:rsidR="003642FF">
                <w:rPr>
                  <w:rStyle w:val="af2"/>
                  <w:noProof/>
                </w:rPr>
                <w:t>5</w:t>
              </w:r>
              <w:r w:rsidRPr="00FD64E1">
                <w:rPr>
                  <w:rStyle w:val="af2"/>
                </w:rPr>
                <w:fldChar w:fldCharType="end"/>
              </w:r>
            </w:p>
          </w:tc>
        </w:tr>
      </w:tbl>
      <w:p w:rsidR="00E1404C" w:rsidRPr="004D19D4" w:rsidRDefault="006F43AB" w:rsidP="00D310D7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43AB" w:rsidRDefault="006F43AB" w:rsidP="00AF0070">
      <w:r>
        <w:separator/>
      </w:r>
    </w:p>
  </w:footnote>
  <w:footnote w:type="continuationSeparator" w:id="0">
    <w:p w:rsidR="006F43AB" w:rsidRDefault="006F43AB" w:rsidP="00AF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108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581"/>
      <w:gridCol w:w="1814"/>
      <w:gridCol w:w="5811"/>
    </w:tblGrid>
    <w:tr w:rsidR="00393A69" w:rsidRPr="00035916" w:rsidTr="002D087C">
      <w:trPr>
        <w:trHeight w:val="672"/>
      </w:trPr>
      <w:tc>
        <w:tcPr>
          <w:tcW w:w="2581" w:type="dxa"/>
          <w:vAlign w:val="center"/>
        </w:tcPr>
        <w:p w:rsidR="00393A69" w:rsidRPr="00035916" w:rsidRDefault="006F43AB" w:rsidP="002D087C">
          <w:pPr>
            <w:pStyle w:val="Header"/>
            <w:ind w:hanging="108"/>
          </w:pPr>
          <w:r>
            <w:rPr>
              <w:noProof/>
            </w:rPr>
            <w:object w:dxaOrig="13350" w:dyaOrig="90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" style="width:84.65pt;height:56.65pt;mso-width-percent:0;mso-height-percent:0;mso-width-percent:0;mso-height-percent:0" o:ole="">
                <v:imagedata r:id="rId1" o:title=""/>
              </v:shape>
              <o:OLEObject Type="Embed" ProgID="PBrush" ShapeID="_x0000_i1026" DrawAspect="Content" ObjectID="_1654942175" r:id="rId2"/>
            </w:object>
          </w:r>
        </w:p>
      </w:tc>
      <w:tc>
        <w:tcPr>
          <w:tcW w:w="1814" w:type="dxa"/>
          <w:vAlign w:val="center"/>
        </w:tcPr>
        <w:p w:rsidR="00393A69" w:rsidRDefault="00393A69" w:rsidP="002D087C">
          <w:pPr>
            <w:pStyle w:val="Header"/>
          </w:pPr>
        </w:p>
        <w:p w:rsidR="00393A69" w:rsidRPr="00035916" w:rsidRDefault="00393A69" w:rsidP="002D087C">
          <w:pPr>
            <w:pStyle w:val="Header"/>
          </w:pPr>
        </w:p>
      </w:tc>
      <w:tc>
        <w:tcPr>
          <w:tcW w:w="5811" w:type="dxa"/>
          <w:vAlign w:val="center"/>
        </w:tcPr>
        <w:p w:rsidR="00393A69" w:rsidRPr="00035916" w:rsidRDefault="00393A69" w:rsidP="002D087C">
          <w:pPr>
            <w:pStyle w:val="Header"/>
            <w:jc w:val="right"/>
          </w:pPr>
          <w:r>
            <w:rPr>
              <w:lang w:eastAsia="en-US"/>
            </w:rPr>
            <w:t>Политика обработки ПДн</w:t>
          </w:r>
        </w:p>
      </w:tc>
    </w:tr>
  </w:tbl>
  <w:p w:rsidR="001614A8" w:rsidRDefault="001614A8" w:rsidP="001614A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31741"/>
    <w:multiLevelType w:val="hybridMultilevel"/>
    <w:tmpl w:val="3DBA65CC"/>
    <w:lvl w:ilvl="0" w:tplc="2B0AAD06">
      <w:start w:val="1"/>
      <w:numFmt w:val="decimal"/>
      <w:pStyle w:val="1"/>
      <w:lvlText w:val="Т%1."/>
      <w:lvlJc w:val="left"/>
      <w:pPr>
        <w:ind w:left="1069" w:hanging="360"/>
      </w:pPr>
      <w:rPr>
        <w:rFonts w:ascii="Arial" w:hAnsi="Arial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0A713A"/>
    <w:multiLevelType w:val="hybridMultilevel"/>
    <w:tmpl w:val="B4BAD058"/>
    <w:lvl w:ilvl="0" w:tplc="C12C4680">
      <w:start w:val="1"/>
      <w:numFmt w:val="bullet"/>
      <w:lvlText w:val="­"/>
      <w:lvlJc w:val="left"/>
      <w:pPr>
        <w:tabs>
          <w:tab w:val="num" w:pos="890"/>
        </w:tabs>
        <w:ind w:left="720" w:firstLine="113"/>
      </w:pPr>
      <w:rPr>
        <w:rFonts w:ascii="Courier New" w:hAnsi="Courier New" w:hint="default"/>
      </w:rPr>
    </w:lvl>
    <w:lvl w:ilvl="1" w:tplc="7836285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26702018">
      <w:start w:val="1"/>
      <w:numFmt w:val="decimal"/>
      <w:lvlText w:val="%3)"/>
      <w:lvlJc w:val="left"/>
      <w:pPr>
        <w:tabs>
          <w:tab w:val="num" w:pos="3495"/>
        </w:tabs>
        <w:ind w:left="3495" w:hanging="975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1439B"/>
    <w:multiLevelType w:val="hybridMultilevel"/>
    <w:tmpl w:val="B3BCC922"/>
    <w:lvl w:ilvl="0" w:tplc="DC346EA2">
      <w:start w:val="1"/>
      <w:numFmt w:val="bullet"/>
      <w:lvlText w:val=""/>
      <w:lvlJc w:val="left"/>
      <w:pPr>
        <w:ind w:left="3175" w:hanging="19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3" w15:restartNumberingAfterBreak="0">
    <w:nsid w:val="188E4183"/>
    <w:multiLevelType w:val="hybridMultilevel"/>
    <w:tmpl w:val="1A6625EA"/>
    <w:lvl w:ilvl="0" w:tplc="740EA93E">
      <w:start w:val="1"/>
      <w:numFmt w:val="bullet"/>
      <w:lvlText w:val="─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230F2A47"/>
    <w:multiLevelType w:val="hybridMultilevel"/>
    <w:tmpl w:val="898A1A40"/>
    <w:lvl w:ilvl="0" w:tplc="602E2AD8">
      <w:start w:val="1"/>
      <w:numFmt w:val="decimal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23CF1"/>
    <w:multiLevelType w:val="hybridMultilevel"/>
    <w:tmpl w:val="3974766C"/>
    <w:lvl w:ilvl="0" w:tplc="924ABFBA">
      <w:start w:val="1"/>
      <w:numFmt w:val="decimal"/>
      <w:pStyle w:val="10"/>
      <w:lvlText w:val="%1)"/>
      <w:lvlJc w:val="left"/>
      <w:pPr>
        <w:ind w:left="26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B6F37"/>
    <w:multiLevelType w:val="hybridMultilevel"/>
    <w:tmpl w:val="54BE7664"/>
    <w:lvl w:ilvl="0" w:tplc="7BACDBF6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26553BDE"/>
    <w:multiLevelType w:val="hybridMultilevel"/>
    <w:tmpl w:val="FB187B26"/>
    <w:lvl w:ilvl="0" w:tplc="FE2C870A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1781B"/>
    <w:multiLevelType w:val="hybridMultilevel"/>
    <w:tmpl w:val="0E180152"/>
    <w:lvl w:ilvl="0" w:tplc="A99C33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40DDF"/>
    <w:multiLevelType w:val="hybridMultilevel"/>
    <w:tmpl w:val="BC2C5E9C"/>
    <w:lvl w:ilvl="0" w:tplc="04190003">
      <w:start w:val="1"/>
      <w:numFmt w:val="bullet"/>
      <w:pStyle w:val="a1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7D059F"/>
    <w:multiLevelType w:val="hybridMultilevel"/>
    <w:tmpl w:val="4DB45542"/>
    <w:lvl w:ilvl="0" w:tplc="5DE6AB54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24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032A6D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F13FC0"/>
    <w:multiLevelType w:val="multilevel"/>
    <w:tmpl w:val="5CE09BA8"/>
    <w:lvl w:ilvl="0">
      <w:start w:val="1"/>
      <w:numFmt w:val="decimal"/>
      <w:pStyle w:val="Heading1"/>
      <w:lvlText w:val="%1"/>
      <w:lvlJc w:val="left"/>
      <w:pPr>
        <w:ind w:left="1069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29"/>
        </w:tabs>
        <w:ind w:left="709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645"/>
        </w:tabs>
        <w:ind w:left="925" w:firstLine="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79"/>
        </w:tabs>
        <w:ind w:left="19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9"/>
        </w:tabs>
        <w:ind w:left="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9"/>
        </w:tabs>
        <w:ind w:left="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09"/>
        </w:tabs>
        <w:ind w:left="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9"/>
        </w:tabs>
        <w:ind w:left="709" w:firstLine="0"/>
      </w:pPr>
      <w:rPr>
        <w:rFonts w:hint="default"/>
      </w:rPr>
    </w:lvl>
  </w:abstractNum>
  <w:abstractNum w:abstractNumId="13" w15:restartNumberingAfterBreak="0">
    <w:nsid w:val="466F40C3"/>
    <w:multiLevelType w:val="hybridMultilevel"/>
    <w:tmpl w:val="66121DB6"/>
    <w:lvl w:ilvl="0" w:tplc="CF28BF1A">
      <w:start w:val="1"/>
      <w:numFmt w:val="decimal"/>
      <w:pStyle w:val="a2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648B0"/>
    <w:multiLevelType w:val="hybridMultilevel"/>
    <w:tmpl w:val="066839E6"/>
    <w:lvl w:ilvl="0" w:tplc="BE5418CE">
      <w:start w:val="1"/>
      <w:numFmt w:val="decimal"/>
      <w:pStyle w:val="a3"/>
      <w:lvlText w:val="Приложение %1.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F491636"/>
    <w:multiLevelType w:val="hybridMultilevel"/>
    <w:tmpl w:val="6F849274"/>
    <w:lvl w:ilvl="0" w:tplc="627EDB4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76D17077"/>
    <w:multiLevelType w:val="multilevel"/>
    <w:tmpl w:val="1CC4D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733A80"/>
    <w:multiLevelType w:val="hybridMultilevel"/>
    <w:tmpl w:val="20E2F148"/>
    <w:lvl w:ilvl="0" w:tplc="53905122">
      <w:start w:val="1"/>
      <w:numFmt w:val="decimal"/>
      <w:pStyle w:val="11"/>
      <w:lvlText w:val="%1)"/>
      <w:lvlJc w:val="left"/>
      <w:pPr>
        <w:ind w:left="1429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7BE1153"/>
    <w:multiLevelType w:val="hybridMultilevel"/>
    <w:tmpl w:val="8B4C7904"/>
    <w:lvl w:ilvl="0" w:tplc="4CD4F9F0">
      <w:start w:val="1"/>
      <w:numFmt w:val="decimal"/>
      <w:pStyle w:val="12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78DE3CC1"/>
    <w:multiLevelType w:val="hybridMultilevel"/>
    <w:tmpl w:val="08A29EFC"/>
    <w:lvl w:ilvl="0" w:tplc="740EA93E">
      <w:start w:val="1"/>
      <w:numFmt w:val="bullet"/>
      <w:lvlText w:val="─"/>
      <w:lvlJc w:val="left"/>
      <w:pPr>
        <w:ind w:left="2266" w:hanging="56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9626F16"/>
    <w:multiLevelType w:val="multilevel"/>
    <w:tmpl w:val="D104308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7A23644B"/>
    <w:multiLevelType w:val="hybridMultilevel"/>
    <w:tmpl w:val="D9807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617AAB"/>
    <w:multiLevelType w:val="hybridMultilevel"/>
    <w:tmpl w:val="A8FEA2EA"/>
    <w:lvl w:ilvl="0" w:tplc="04190003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8"/>
  </w:num>
  <w:num w:numId="5">
    <w:abstractNumId w:val="14"/>
  </w:num>
  <w:num w:numId="6">
    <w:abstractNumId w:val="0"/>
  </w:num>
  <w:num w:numId="7">
    <w:abstractNumId w:val="17"/>
  </w:num>
  <w:num w:numId="8">
    <w:abstractNumId w:val="15"/>
  </w:num>
  <w:num w:numId="9">
    <w:abstractNumId w:val="6"/>
  </w:num>
  <w:num w:numId="10">
    <w:abstractNumId w:val="10"/>
  </w:num>
  <w:num w:numId="11">
    <w:abstractNumId w:val="22"/>
  </w:num>
  <w:num w:numId="12">
    <w:abstractNumId w:val="1"/>
  </w:num>
  <w:num w:numId="13">
    <w:abstractNumId w:val="4"/>
  </w:num>
  <w:num w:numId="14">
    <w:abstractNumId w:val="7"/>
  </w:num>
  <w:num w:numId="15">
    <w:abstractNumId w:val="13"/>
  </w:num>
  <w:num w:numId="16">
    <w:abstractNumId w:val="5"/>
  </w:num>
  <w:num w:numId="17">
    <w:abstractNumId w:val="10"/>
  </w:num>
  <w:num w:numId="18">
    <w:abstractNumId w:val="21"/>
  </w:num>
  <w:num w:numId="19">
    <w:abstractNumId w:val="20"/>
  </w:num>
  <w:num w:numId="20">
    <w:abstractNumId w:val="19"/>
  </w:num>
  <w:num w:numId="21">
    <w:abstractNumId w:val="3"/>
  </w:num>
  <w:num w:numId="22">
    <w:abstractNumId w:val="11"/>
  </w:num>
  <w:num w:numId="23">
    <w:abstractNumId w:val="2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3B"/>
    <w:rsid w:val="00015F2A"/>
    <w:rsid w:val="0002193D"/>
    <w:rsid w:val="00032032"/>
    <w:rsid w:val="000329F6"/>
    <w:rsid w:val="0003562B"/>
    <w:rsid w:val="0003687F"/>
    <w:rsid w:val="00043534"/>
    <w:rsid w:val="00052B36"/>
    <w:rsid w:val="0007562F"/>
    <w:rsid w:val="000831A8"/>
    <w:rsid w:val="00084BC3"/>
    <w:rsid w:val="00084C9F"/>
    <w:rsid w:val="000871BD"/>
    <w:rsid w:val="0009463F"/>
    <w:rsid w:val="000F13E6"/>
    <w:rsid w:val="000F3D5E"/>
    <w:rsid w:val="001012AB"/>
    <w:rsid w:val="00103119"/>
    <w:rsid w:val="00134393"/>
    <w:rsid w:val="00141297"/>
    <w:rsid w:val="001515E4"/>
    <w:rsid w:val="001614A8"/>
    <w:rsid w:val="00164BEE"/>
    <w:rsid w:val="001713EA"/>
    <w:rsid w:val="00174247"/>
    <w:rsid w:val="00175C2A"/>
    <w:rsid w:val="001856AF"/>
    <w:rsid w:val="00190FC4"/>
    <w:rsid w:val="001A3530"/>
    <w:rsid w:val="001A3956"/>
    <w:rsid w:val="001A66C7"/>
    <w:rsid w:val="001A7BF3"/>
    <w:rsid w:val="001D03D5"/>
    <w:rsid w:val="001D3D55"/>
    <w:rsid w:val="001D5561"/>
    <w:rsid w:val="00214BC8"/>
    <w:rsid w:val="00244DBF"/>
    <w:rsid w:val="002755B4"/>
    <w:rsid w:val="0028045E"/>
    <w:rsid w:val="00284368"/>
    <w:rsid w:val="002B2E82"/>
    <w:rsid w:val="002E4FF0"/>
    <w:rsid w:val="002E5E00"/>
    <w:rsid w:val="003031C2"/>
    <w:rsid w:val="003076C4"/>
    <w:rsid w:val="00314D7B"/>
    <w:rsid w:val="003204CA"/>
    <w:rsid w:val="003234B8"/>
    <w:rsid w:val="0033334F"/>
    <w:rsid w:val="00353765"/>
    <w:rsid w:val="00354E06"/>
    <w:rsid w:val="003642FF"/>
    <w:rsid w:val="0036644D"/>
    <w:rsid w:val="00393A69"/>
    <w:rsid w:val="00395CCF"/>
    <w:rsid w:val="00395F4B"/>
    <w:rsid w:val="00396323"/>
    <w:rsid w:val="003A3A9B"/>
    <w:rsid w:val="003A5119"/>
    <w:rsid w:val="003A6CEE"/>
    <w:rsid w:val="003E2273"/>
    <w:rsid w:val="003F1B28"/>
    <w:rsid w:val="003F79BC"/>
    <w:rsid w:val="004006FA"/>
    <w:rsid w:val="00400A53"/>
    <w:rsid w:val="00411009"/>
    <w:rsid w:val="0041107A"/>
    <w:rsid w:val="00415D06"/>
    <w:rsid w:val="0047745F"/>
    <w:rsid w:val="00481231"/>
    <w:rsid w:val="0048411B"/>
    <w:rsid w:val="004A06C9"/>
    <w:rsid w:val="004B74F1"/>
    <w:rsid w:val="004D19D4"/>
    <w:rsid w:val="004D778D"/>
    <w:rsid w:val="004F0983"/>
    <w:rsid w:val="00534996"/>
    <w:rsid w:val="00535D13"/>
    <w:rsid w:val="00536852"/>
    <w:rsid w:val="00543A2F"/>
    <w:rsid w:val="00551695"/>
    <w:rsid w:val="00580668"/>
    <w:rsid w:val="00582052"/>
    <w:rsid w:val="0058304E"/>
    <w:rsid w:val="005A2FF3"/>
    <w:rsid w:val="005A3CD3"/>
    <w:rsid w:val="005C5B9E"/>
    <w:rsid w:val="005C78D5"/>
    <w:rsid w:val="005D3DFA"/>
    <w:rsid w:val="005D7F98"/>
    <w:rsid w:val="005F3B87"/>
    <w:rsid w:val="00612D2E"/>
    <w:rsid w:val="00630CDD"/>
    <w:rsid w:val="006362E1"/>
    <w:rsid w:val="00654B50"/>
    <w:rsid w:val="00667CB5"/>
    <w:rsid w:val="006730DA"/>
    <w:rsid w:val="00692D1A"/>
    <w:rsid w:val="006C0977"/>
    <w:rsid w:val="006C30EF"/>
    <w:rsid w:val="006D46D0"/>
    <w:rsid w:val="006E4811"/>
    <w:rsid w:val="006F43AB"/>
    <w:rsid w:val="00710A6A"/>
    <w:rsid w:val="007255B0"/>
    <w:rsid w:val="00730741"/>
    <w:rsid w:val="00757421"/>
    <w:rsid w:val="00773A13"/>
    <w:rsid w:val="0078170D"/>
    <w:rsid w:val="00781921"/>
    <w:rsid w:val="00794374"/>
    <w:rsid w:val="007A090C"/>
    <w:rsid w:val="007E5230"/>
    <w:rsid w:val="007F0013"/>
    <w:rsid w:val="007F0ECC"/>
    <w:rsid w:val="0080499A"/>
    <w:rsid w:val="00836FBE"/>
    <w:rsid w:val="00840BC2"/>
    <w:rsid w:val="00847F53"/>
    <w:rsid w:val="008500DD"/>
    <w:rsid w:val="008601FE"/>
    <w:rsid w:val="008764A8"/>
    <w:rsid w:val="00887108"/>
    <w:rsid w:val="008A568D"/>
    <w:rsid w:val="008B0159"/>
    <w:rsid w:val="008B232F"/>
    <w:rsid w:val="008D791A"/>
    <w:rsid w:val="008E6A63"/>
    <w:rsid w:val="008F44EA"/>
    <w:rsid w:val="008F6E70"/>
    <w:rsid w:val="00904659"/>
    <w:rsid w:val="009238CA"/>
    <w:rsid w:val="0095795E"/>
    <w:rsid w:val="00957B68"/>
    <w:rsid w:val="00962A7F"/>
    <w:rsid w:val="009B0DC7"/>
    <w:rsid w:val="009B4947"/>
    <w:rsid w:val="009D0863"/>
    <w:rsid w:val="009E4801"/>
    <w:rsid w:val="009F6F41"/>
    <w:rsid w:val="009F7C13"/>
    <w:rsid w:val="00A20CE6"/>
    <w:rsid w:val="00A34AE0"/>
    <w:rsid w:val="00A51321"/>
    <w:rsid w:val="00AA493B"/>
    <w:rsid w:val="00AB343A"/>
    <w:rsid w:val="00AD2792"/>
    <w:rsid w:val="00AF0070"/>
    <w:rsid w:val="00B012DD"/>
    <w:rsid w:val="00B7427C"/>
    <w:rsid w:val="00B775D0"/>
    <w:rsid w:val="00B82267"/>
    <w:rsid w:val="00B953D7"/>
    <w:rsid w:val="00BA79BA"/>
    <w:rsid w:val="00BD36E8"/>
    <w:rsid w:val="00BE53ED"/>
    <w:rsid w:val="00C1234A"/>
    <w:rsid w:val="00C452A8"/>
    <w:rsid w:val="00C57B40"/>
    <w:rsid w:val="00C61268"/>
    <w:rsid w:val="00C711C0"/>
    <w:rsid w:val="00C81B82"/>
    <w:rsid w:val="00C829B2"/>
    <w:rsid w:val="00C9289F"/>
    <w:rsid w:val="00C947B7"/>
    <w:rsid w:val="00CC05D2"/>
    <w:rsid w:val="00CC3A9F"/>
    <w:rsid w:val="00CE6890"/>
    <w:rsid w:val="00D122AF"/>
    <w:rsid w:val="00D24A1A"/>
    <w:rsid w:val="00D26D9C"/>
    <w:rsid w:val="00D310D7"/>
    <w:rsid w:val="00D378AE"/>
    <w:rsid w:val="00D50846"/>
    <w:rsid w:val="00DB1715"/>
    <w:rsid w:val="00DB3E8F"/>
    <w:rsid w:val="00DC3B09"/>
    <w:rsid w:val="00DE4EF3"/>
    <w:rsid w:val="00DE5068"/>
    <w:rsid w:val="00DF241E"/>
    <w:rsid w:val="00DF4C19"/>
    <w:rsid w:val="00E00449"/>
    <w:rsid w:val="00E1404C"/>
    <w:rsid w:val="00E2172F"/>
    <w:rsid w:val="00E333F8"/>
    <w:rsid w:val="00E53C0B"/>
    <w:rsid w:val="00E63759"/>
    <w:rsid w:val="00E640B7"/>
    <w:rsid w:val="00E67C24"/>
    <w:rsid w:val="00E74824"/>
    <w:rsid w:val="00E75AB7"/>
    <w:rsid w:val="00E864C4"/>
    <w:rsid w:val="00EB08A4"/>
    <w:rsid w:val="00EC55F8"/>
    <w:rsid w:val="00EE25EF"/>
    <w:rsid w:val="00F024FE"/>
    <w:rsid w:val="00F12360"/>
    <w:rsid w:val="00F218B6"/>
    <w:rsid w:val="00F37D22"/>
    <w:rsid w:val="00F4793B"/>
    <w:rsid w:val="00F646B0"/>
    <w:rsid w:val="00F66E35"/>
    <w:rsid w:val="00F7004F"/>
    <w:rsid w:val="00F75EAE"/>
    <w:rsid w:val="00F90E72"/>
    <w:rsid w:val="00F92DE9"/>
    <w:rsid w:val="00FA3262"/>
    <w:rsid w:val="00FB6152"/>
    <w:rsid w:val="00FC04AA"/>
    <w:rsid w:val="00FD1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A31ADC3-CD4E-DE45-863F-F226915A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0" w:qFormat="1"/>
    <w:lsdException w:name="heading 2" w:semiHidden="1" w:uiPriority="0" w:unhideWhenUsed="1" w:qFormat="1"/>
    <w:lsdException w:name="heading 3" w:semiHidden="1" w:uiPriority="22" w:unhideWhenUsed="1" w:qFormat="1"/>
    <w:lsdException w:name="heading 4" w:semiHidden="1" w:uiPriority="2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8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8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4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9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 w:qFormat="1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2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2"/>
    <w:lsdException w:name="Quote" w:uiPriority="29" w:qFormat="1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98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93B"/>
    <w:rPr>
      <w:rFonts w:ascii="Times New Roman" w:hAnsi="Times New Roman"/>
      <w:sz w:val="24"/>
      <w:szCs w:val="24"/>
    </w:rPr>
  </w:style>
  <w:style w:type="paragraph" w:styleId="Heading1">
    <w:name w:val="heading 1"/>
    <w:aliases w:val="Заголов,Глава,h1,Level 1 Topic Heading,Section,1,app heading 1,ITT t1,II+,I,H11,H12,H13,H14,H15,H16,H17,H18,H111,H121,H131,H141,H151,H161,H171,H19,H112,H122,H132,H142,H152,H162,H172,H181,H1111,H1211,H1311,H1411,H1511,H1611,H1711,H110,H113,H1"/>
    <w:basedOn w:val="Normal"/>
    <w:next w:val="Normal"/>
    <w:link w:val="13"/>
    <w:uiPriority w:val="20"/>
    <w:unhideWhenUsed/>
    <w:qFormat/>
    <w:rsid w:val="00BD36E8"/>
    <w:pPr>
      <w:keepNext/>
      <w:pageBreakBefore/>
      <w:numPr>
        <w:numId w:val="1"/>
      </w:numPr>
      <w:spacing w:before="120" w:after="120" w:line="276" w:lineRule="auto"/>
      <w:ind w:left="0" w:firstLine="709"/>
      <w:jc w:val="both"/>
      <w:outlineLvl w:val="0"/>
    </w:pPr>
    <w:rPr>
      <w:b/>
      <w:bCs/>
      <w:kern w:val="32"/>
      <w:szCs w:val="32"/>
    </w:rPr>
  </w:style>
  <w:style w:type="paragraph" w:styleId="Heading2">
    <w:name w:val="heading 2"/>
    <w:aliases w:val="H2,H21,H22,H23,H24,H211,H221,H231,H25,H212,H222,H232,H26,H213,H27,H214,H223,H233,H241,H2111,H2211,H2311,H251,H2121,H2221,H2321,H261,H2131,H28,H215,H224,H234,H242,H2112,H2212,H2312,H252,H2122,H2222,H2322,H262,H2132,H29,H216,H225,H235,H243,h2"/>
    <w:basedOn w:val="Normal"/>
    <w:next w:val="Normal"/>
    <w:link w:val="2"/>
    <w:unhideWhenUsed/>
    <w:qFormat/>
    <w:rsid w:val="00BD36E8"/>
    <w:pPr>
      <w:keepNext/>
      <w:numPr>
        <w:ilvl w:val="1"/>
        <w:numId w:val="1"/>
      </w:numPr>
      <w:tabs>
        <w:tab w:val="clear" w:pos="1429"/>
      </w:tabs>
      <w:spacing w:before="120" w:after="120" w:line="276" w:lineRule="auto"/>
      <w:ind w:left="0" w:firstLine="709"/>
      <w:contextualSpacing/>
      <w:jc w:val="both"/>
      <w:outlineLvl w:val="1"/>
    </w:pPr>
    <w:rPr>
      <w:b/>
      <w:bCs/>
      <w:iCs/>
      <w:szCs w:val="28"/>
    </w:rPr>
  </w:style>
  <w:style w:type="paragraph" w:styleId="Heading3">
    <w:name w:val="heading 3"/>
    <w:aliases w:val="H3,H31,H32,H311,H33,H34,H35,H321,H312,H3111,H313,H322,H3112,H36,H37,H38,H39,H310,H314,H315,H316,H317,H318,H319,H320,H323,H3110,H324,H325,H326,H327,H328,H329,H330,H331,H332,Map,Minor,3,Level 1 - 1,h33,h34,h35,h36,h37,h38,h39,h310,h311,h321,h3"/>
    <w:basedOn w:val="Normal"/>
    <w:next w:val="Normal"/>
    <w:link w:val="3"/>
    <w:uiPriority w:val="22"/>
    <w:unhideWhenUsed/>
    <w:qFormat/>
    <w:rsid w:val="00E63759"/>
    <w:pPr>
      <w:keepNext/>
      <w:numPr>
        <w:ilvl w:val="2"/>
        <w:numId w:val="1"/>
      </w:numPr>
      <w:spacing w:before="120" w:after="120" w:line="276" w:lineRule="auto"/>
      <w:outlineLvl w:val="2"/>
    </w:pPr>
    <w:rPr>
      <w:bCs/>
      <w:szCs w:val="26"/>
    </w:rPr>
  </w:style>
  <w:style w:type="paragraph" w:styleId="Heading4">
    <w:name w:val="heading 4"/>
    <w:aliases w:val="Заголовок 4 (Приложение),H4,h4,Level 4 Topic Heading,Заголовок 4 дополнительный,Параграф,Sub-Minor,Case Sub-Header,heading4,4,I4,l4,I41,41,l41,heading41,(Shift Ctrl 4),Titre 41,t4.T4,4heading,a.,4 dash,d,4 dash1,d1,31,h41,a.1,4 dash2,d2,32,h"/>
    <w:basedOn w:val="Normal"/>
    <w:next w:val="Normal"/>
    <w:link w:val="4"/>
    <w:uiPriority w:val="23"/>
    <w:unhideWhenUsed/>
    <w:qFormat/>
    <w:rsid w:val="00E63759"/>
    <w:pPr>
      <w:keepNext/>
      <w:numPr>
        <w:ilvl w:val="3"/>
        <w:numId w:val="1"/>
      </w:numPr>
      <w:tabs>
        <w:tab w:val="left" w:pos="1560"/>
      </w:tabs>
      <w:outlineLvl w:val="3"/>
    </w:pPr>
    <w:rPr>
      <w:bCs/>
      <w:szCs w:val="28"/>
    </w:rPr>
  </w:style>
  <w:style w:type="paragraph" w:styleId="Heading5">
    <w:name w:val="heading 5"/>
    <w:aliases w:val="h5,Level 5 Topic Heading,H5,PIM 5,5,ITT t5,PA Pico Section"/>
    <w:basedOn w:val="Normal"/>
    <w:next w:val="BodyTextIndent"/>
    <w:link w:val="5"/>
    <w:uiPriority w:val="99"/>
    <w:unhideWhenUsed/>
    <w:rsid w:val="00E63759"/>
    <w:pPr>
      <w:tabs>
        <w:tab w:val="left" w:pos="2340"/>
      </w:tabs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BodyTextIndent"/>
    <w:link w:val="6"/>
    <w:uiPriority w:val="99"/>
    <w:unhideWhenUsed/>
    <w:rsid w:val="00E63759"/>
    <w:pPr>
      <w:keepNext/>
      <w:spacing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7"/>
    <w:uiPriority w:val="98"/>
    <w:unhideWhenUsed/>
    <w:rsid w:val="00E63759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8"/>
    <w:uiPriority w:val="99"/>
    <w:unhideWhenUsed/>
    <w:rsid w:val="00E63759"/>
    <w:pPr>
      <w:tabs>
        <w:tab w:val="num" w:pos="2869"/>
      </w:tabs>
      <w:suppressAutoHyphens/>
      <w:spacing w:after="60"/>
      <w:ind w:left="709"/>
      <w:outlineLvl w:val="7"/>
    </w:pPr>
    <w:rPr>
      <w:b/>
      <w:sz w:val="22"/>
      <w:szCs w:val="20"/>
    </w:rPr>
  </w:style>
  <w:style w:type="paragraph" w:styleId="Heading9">
    <w:name w:val="heading 9"/>
    <w:basedOn w:val="Normal"/>
    <w:next w:val="Normal"/>
    <w:link w:val="9"/>
    <w:uiPriority w:val="99"/>
    <w:unhideWhenUsed/>
    <w:rsid w:val="00E63759"/>
    <w:pPr>
      <w:tabs>
        <w:tab w:val="num" w:pos="3229"/>
      </w:tabs>
      <w:suppressAutoHyphens/>
      <w:spacing w:after="60"/>
      <w:ind w:left="709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3">
    <w:name w:val="Заголовок 1 Знак"/>
    <w:aliases w:val="Заголов Знак,Глава Знак,h1 Знак,Level 1 Topic Heading Знак,Section Знак,1 Знак,app heading 1 Знак,ITT t1 Знак,II+ Знак,I Знак,H11 Знак,H12 Знак,H13 Знак,H14 Знак,H15 Знак,H16 Знак,H17 Знак,H18 Знак,H111 Знак,H121 Знак,H131 Знак,H19 Знак"/>
    <w:link w:val="Heading1"/>
    <w:uiPriority w:val="20"/>
    <w:rsid w:val="00BD36E8"/>
    <w:rPr>
      <w:rFonts w:ascii="Times New Roman" w:hAnsi="Times New Roman"/>
      <w:b/>
      <w:bCs/>
      <w:kern w:val="32"/>
      <w:sz w:val="24"/>
      <w:szCs w:val="32"/>
    </w:rPr>
  </w:style>
  <w:style w:type="character" w:customStyle="1" w:styleId="2">
    <w:name w:val="Заголовок 2 Знак"/>
    <w:aliases w:val="H2 Знак,H21 Знак,H22 Знак,H23 Знак,H24 Знак,H211 Знак,H221 Знак,H231 Знак,H25 Знак,H212 Знак,H222 Знак,H232 Знак,H26 Знак,H213 Знак,H27 Знак,H214 Знак,H223 Знак,H233 Знак,H241 Знак,H2111 Знак,H2211 Знак,H2311 Знак,H251 Знак,H2121 Знак"/>
    <w:link w:val="Heading2"/>
    <w:rsid w:val="00BD36E8"/>
    <w:rPr>
      <w:rFonts w:ascii="Times New Roman" w:hAnsi="Times New Roman"/>
      <w:b/>
      <w:bCs/>
      <w:iCs/>
      <w:sz w:val="24"/>
      <w:szCs w:val="28"/>
    </w:rPr>
  </w:style>
  <w:style w:type="character" w:customStyle="1" w:styleId="3">
    <w:name w:val="Заголовок 3 Знак"/>
    <w:aliases w:val="H3 Знак,H31 Знак,H32 Знак,H311 Знак,H33 Знак,H34 Знак,H35 Знак,H321 Знак,H312 Знак,H3111 Знак,H313 Знак,H322 Знак,H3112 Знак,H36 Знак,H37 Знак,H38 Знак,H39 Знак,H310 Знак,H314 Знак,H315 Знак,H316 Знак,H317 Знак,H318 Знак,H319 Знак"/>
    <w:link w:val="Heading3"/>
    <w:uiPriority w:val="22"/>
    <w:rsid w:val="00E63759"/>
    <w:rPr>
      <w:rFonts w:ascii="Times New Roman" w:eastAsia="Times New Roman" w:hAnsi="Times New Roman" w:cs="Arial"/>
      <w:bCs/>
      <w:sz w:val="28"/>
      <w:szCs w:val="26"/>
    </w:rPr>
  </w:style>
  <w:style w:type="character" w:customStyle="1" w:styleId="4">
    <w:name w:val="Заголовок 4 Знак"/>
    <w:aliases w:val="Заголовок 4 (Приложение) Знак,H4 Знак,h4 Знак,Level 4 Topic Heading Знак,Заголовок 4 дополнительный Знак,Параграф Знак,Sub-Minor Знак,Case Sub-Header Знак,heading4 Знак,4 Знак,I4 Знак,l4 Знак,I41 Знак,41 Знак,l41 Знак,heading41 Знак"/>
    <w:link w:val="Heading4"/>
    <w:uiPriority w:val="23"/>
    <w:rsid w:val="00E63759"/>
    <w:rPr>
      <w:rFonts w:ascii="Times New Roman" w:eastAsia="Times New Roman" w:hAnsi="Times New Roman" w:cs="Arial"/>
      <w:bCs/>
      <w:sz w:val="28"/>
      <w:szCs w:val="28"/>
    </w:rPr>
  </w:style>
  <w:style w:type="character" w:customStyle="1" w:styleId="5">
    <w:name w:val="Заголовок 5 Знак"/>
    <w:aliases w:val="h5 Знак,Level 5 Topic Heading Знак,H5 Знак,PIM 5 Знак,5 Знак,ITT t5 Знак,PA Pico Section Знак"/>
    <w:link w:val="Heading5"/>
    <w:uiPriority w:val="99"/>
    <w:rsid w:val="00E63759"/>
    <w:rPr>
      <w:rFonts w:ascii="Times New Roman" w:eastAsia="Times New Roman" w:hAnsi="Times New Roman" w:cs="Arial"/>
      <w:b/>
      <w:bCs/>
      <w:iCs/>
      <w:sz w:val="28"/>
      <w:szCs w:val="26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E74824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semiHidden/>
    <w:rsid w:val="00E74824"/>
    <w:rPr>
      <w:rFonts w:cs="Arial"/>
      <w:sz w:val="24"/>
      <w:szCs w:val="24"/>
    </w:rPr>
  </w:style>
  <w:style w:type="character" w:customStyle="1" w:styleId="6">
    <w:name w:val="Заголовок 6 Знак"/>
    <w:link w:val="Heading6"/>
    <w:uiPriority w:val="99"/>
    <w:rsid w:val="00E63759"/>
    <w:rPr>
      <w:rFonts w:ascii="Times New Roman" w:eastAsia="Times New Roman" w:hAnsi="Times New Roman" w:cs="Arial"/>
      <w:b/>
      <w:bCs/>
      <w:sz w:val="22"/>
      <w:szCs w:val="24"/>
    </w:rPr>
  </w:style>
  <w:style w:type="character" w:customStyle="1" w:styleId="7">
    <w:name w:val="Заголовок 7 Знак"/>
    <w:link w:val="Heading7"/>
    <w:uiPriority w:val="98"/>
    <w:rsid w:val="00E63759"/>
    <w:rPr>
      <w:rFonts w:ascii="Cambria" w:eastAsia="Times New Roman" w:hAnsi="Cambria" w:cs="Times New Roman"/>
      <w:b/>
      <w:bCs/>
      <w:i/>
      <w:iCs/>
    </w:rPr>
  </w:style>
  <w:style w:type="character" w:customStyle="1" w:styleId="8">
    <w:name w:val="Заголовок 8 Знак"/>
    <w:link w:val="Heading8"/>
    <w:uiPriority w:val="99"/>
    <w:rsid w:val="00E63759"/>
    <w:rPr>
      <w:rFonts w:ascii="Times New Roman" w:eastAsia="Times New Roman" w:hAnsi="Times New Roman" w:cs="Arial"/>
      <w:b/>
      <w:sz w:val="22"/>
    </w:rPr>
  </w:style>
  <w:style w:type="character" w:customStyle="1" w:styleId="9">
    <w:name w:val="Заголовок 9 Знак"/>
    <w:link w:val="Heading9"/>
    <w:uiPriority w:val="99"/>
    <w:rsid w:val="00E63759"/>
    <w:rPr>
      <w:rFonts w:ascii="Times New Roman" w:eastAsia="Times New Roman" w:hAnsi="Times New Roman" w:cs="Arial"/>
      <w:b/>
      <w:sz w:val="22"/>
    </w:rPr>
  </w:style>
  <w:style w:type="paragraph" w:styleId="TOC1">
    <w:name w:val="toc 1"/>
    <w:basedOn w:val="Normal"/>
    <w:next w:val="Normal"/>
    <w:uiPriority w:val="39"/>
    <w:unhideWhenUsed/>
    <w:rsid w:val="00E63759"/>
    <w:pPr>
      <w:ind w:left="284" w:hanging="284"/>
    </w:pPr>
    <w:rPr>
      <w:b/>
      <w:sz w:val="22"/>
    </w:rPr>
  </w:style>
  <w:style w:type="paragraph" w:styleId="TOC2">
    <w:name w:val="toc 2"/>
    <w:basedOn w:val="Normal"/>
    <w:next w:val="Normal"/>
    <w:uiPriority w:val="39"/>
    <w:unhideWhenUsed/>
    <w:rsid w:val="00E63759"/>
    <w:pPr>
      <w:ind w:left="568" w:hanging="284"/>
    </w:pPr>
    <w:rPr>
      <w:sz w:val="22"/>
    </w:rPr>
  </w:style>
  <w:style w:type="paragraph" w:styleId="TOC3">
    <w:name w:val="toc 3"/>
    <w:basedOn w:val="Normal"/>
    <w:next w:val="Normal"/>
    <w:uiPriority w:val="39"/>
    <w:unhideWhenUsed/>
    <w:rsid w:val="00E63759"/>
    <w:pPr>
      <w:ind w:left="851" w:hanging="284"/>
    </w:pPr>
    <w:rPr>
      <w:sz w:val="22"/>
    </w:rPr>
  </w:style>
  <w:style w:type="paragraph" w:styleId="TOC4">
    <w:name w:val="toc 4"/>
    <w:basedOn w:val="Normal"/>
    <w:next w:val="Normal"/>
    <w:uiPriority w:val="39"/>
    <w:unhideWhenUsed/>
    <w:rsid w:val="00E63759"/>
    <w:pPr>
      <w:ind w:firstLine="1814"/>
    </w:pPr>
  </w:style>
  <w:style w:type="paragraph" w:styleId="FootnoteText">
    <w:name w:val="footnote text"/>
    <w:link w:val="a5"/>
    <w:uiPriority w:val="18"/>
    <w:rsid w:val="00E63759"/>
    <w:pPr>
      <w:spacing w:line="276" w:lineRule="auto"/>
    </w:pPr>
    <w:rPr>
      <w:rFonts w:ascii="Times New Roman" w:hAnsi="Times New Roman" w:cs="Arial"/>
    </w:rPr>
  </w:style>
  <w:style w:type="character" w:customStyle="1" w:styleId="a5">
    <w:name w:val="Текст сноски Знак"/>
    <w:link w:val="FootnoteText"/>
    <w:uiPriority w:val="18"/>
    <w:rsid w:val="00E63759"/>
    <w:rPr>
      <w:rFonts w:ascii="Times New Roman" w:hAnsi="Times New Roman" w:cs="Arial"/>
    </w:rPr>
  </w:style>
  <w:style w:type="paragraph" w:styleId="Caption">
    <w:name w:val="caption"/>
    <w:aliases w:val="Н_таблица"/>
    <w:basedOn w:val="Normal"/>
    <w:next w:val="Normal"/>
    <w:uiPriority w:val="4"/>
    <w:rsid w:val="00E63759"/>
    <w:pPr>
      <w:keepNext/>
      <w:spacing w:before="120" w:line="276" w:lineRule="auto"/>
      <w:ind w:firstLine="709"/>
    </w:pPr>
    <w:rPr>
      <w:bCs/>
    </w:rPr>
  </w:style>
  <w:style w:type="paragraph" w:styleId="Title">
    <w:name w:val="Title"/>
    <w:basedOn w:val="Normal"/>
    <w:next w:val="Normal"/>
    <w:link w:val="a6"/>
    <w:uiPriority w:val="10"/>
    <w:rsid w:val="00E63759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link w:val="Title"/>
    <w:uiPriority w:val="10"/>
    <w:rsid w:val="00E63759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a7"/>
    <w:uiPriority w:val="11"/>
    <w:rsid w:val="00E63759"/>
    <w:pPr>
      <w:spacing w:after="320"/>
      <w:jc w:val="right"/>
    </w:pPr>
    <w:rPr>
      <w:i/>
      <w:iCs/>
      <w:color w:val="808080"/>
      <w:spacing w:val="10"/>
    </w:rPr>
  </w:style>
  <w:style w:type="character" w:customStyle="1" w:styleId="a7">
    <w:name w:val="Подзаголовок Знак"/>
    <w:link w:val="Subtitle"/>
    <w:uiPriority w:val="11"/>
    <w:rsid w:val="00E63759"/>
    <w:rPr>
      <w:rFonts w:ascii="Times New Roman" w:eastAsia="Times New Roman" w:hAnsi="Times New Roman" w:cs="Arial"/>
      <w:i/>
      <w:iCs/>
      <w:color w:val="808080"/>
      <w:spacing w:val="10"/>
      <w:sz w:val="24"/>
      <w:szCs w:val="24"/>
    </w:rPr>
  </w:style>
  <w:style w:type="character" w:styleId="Strong">
    <w:name w:val="Strong"/>
    <w:uiPriority w:val="98"/>
    <w:rsid w:val="00E63759"/>
    <w:rPr>
      <w:b/>
      <w:bCs/>
      <w:spacing w:val="0"/>
    </w:rPr>
  </w:style>
  <w:style w:type="character" w:styleId="Emphasis">
    <w:name w:val="Emphasis"/>
    <w:uiPriority w:val="98"/>
    <w:rsid w:val="00E63759"/>
    <w:rPr>
      <w:b/>
      <w:bCs/>
      <w:i/>
      <w:iCs/>
      <w:color w:val="auto"/>
    </w:rPr>
  </w:style>
  <w:style w:type="paragraph" w:styleId="ListParagraph">
    <w:name w:val="List Paragraph"/>
    <w:basedOn w:val="Normal"/>
    <w:uiPriority w:val="32"/>
    <w:rsid w:val="00E63759"/>
    <w:pPr>
      <w:ind w:left="720"/>
      <w:contextualSpacing/>
    </w:pPr>
    <w:rPr>
      <w:rFonts w:eastAsia="Calibri"/>
    </w:rPr>
  </w:style>
  <w:style w:type="character" w:styleId="IntenseEmphasis">
    <w:name w:val="Intense Emphasis"/>
    <w:uiPriority w:val="98"/>
    <w:rsid w:val="00E63759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rsid w:val="00E63759"/>
    <w:rPr>
      <w:smallCaps/>
    </w:rPr>
  </w:style>
  <w:style w:type="character" w:styleId="IntenseReference">
    <w:name w:val="Intense Reference"/>
    <w:uiPriority w:val="32"/>
    <w:rsid w:val="00E63759"/>
    <w:rPr>
      <w:b/>
      <w:bCs/>
      <w:smallCaps/>
      <w:color w:val="auto"/>
    </w:rPr>
  </w:style>
  <w:style w:type="character" w:styleId="BookTitle">
    <w:name w:val="Book Title"/>
    <w:uiPriority w:val="33"/>
    <w:rsid w:val="00E63759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E63759"/>
    <w:pPr>
      <w:keepLines/>
      <w:numPr>
        <w:numId w:val="0"/>
      </w:numPr>
      <w:outlineLvl w:val="9"/>
    </w:pPr>
    <w:rPr>
      <w:bCs w:val="0"/>
      <w:szCs w:val="28"/>
      <w:lang w:eastAsia="en-US"/>
    </w:rPr>
  </w:style>
  <w:style w:type="paragraph" w:customStyle="1" w:styleId="a8">
    <w:name w:val="а_основной (абзац)"/>
    <w:basedOn w:val="Normal"/>
    <w:link w:val="a9"/>
    <w:qFormat/>
    <w:rsid w:val="00F4793B"/>
    <w:pPr>
      <w:spacing w:before="120" w:after="120" w:line="276" w:lineRule="auto"/>
      <w:ind w:firstLine="709"/>
      <w:jc w:val="both"/>
    </w:pPr>
  </w:style>
  <w:style w:type="character" w:customStyle="1" w:styleId="a9">
    <w:name w:val="а_основной (абзац) Знак"/>
    <w:link w:val="a8"/>
    <w:rsid w:val="00F4793B"/>
    <w:rPr>
      <w:rFonts w:ascii="Times New Roman" w:hAnsi="Times New Roman"/>
      <w:sz w:val="24"/>
      <w:szCs w:val="24"/>
    </w:rPr>
  </w:style>
  <w:style w:type="paragraph" w:customStyle="1" w:styleId="-0">
    <w:name w:val="а_маркер [-]"/>
    <w:basedOn w:val="a8"/>
    <w:uiPriority w:val="29"/>
    <w:rsid w:val="00E63759"/>
    <w:pPr>
      <w:tabs>
        <w:tab w:val="left" w:pos="1134"/>
      </w:tabs>
      <w:ind w:firstLine="0"/>
    </w:pPr>
  </w:style>
  <w:style w:type="paragraph" w:customStyle="1" w:styleId="12">
    <w:name w:val="а_номер 1"/>
    <w:aliases w:val="2,..."/>
    <w:basedOn w:val="-0"/>
    <w:uiPriority w:val="29"/>
    <w:rsid w:val="00E63759"/>
    <w:pPr>
      <w:numPr>
        <w:numId w:val="2"/>
      </w:numPr>
    </w:pPr>
    <w:rPr>
      <w:szCs w:val="22"/>
    </w:rPr>
  </w:style>
  <w:style w:type="paragraph" w:customStyle="1" w:styleId="a1">
    <w:name w:val="а_маркер [.]"/>
    <w:basedOn w:val="-0"/>
    <w:uiPriority w:val="29"/>
    <w:rsid w:val="00E63759"/>
    <w:pPr>
      <w:numPr>
        <w:numId w:val="3"/>
      </w:numPr>
    </w:pPr>
    <w:rPr>
      <w:szCs w:val="22"/>
    </w:rPr>
  </w:style>
  <w:style w:type="paragraph" w:customStyle="1" w:styleId="aa">
    <w:name w:val="а_основной (абзац"/>
    <w:aliases w:val="ЖК)"/>
    <w:basedOn w:val="a8"/>
    <w:rsid w:val="00E63759"/>
    <w:rPr>
      <w:b/>
      <w:i/>
    </w:rPr>
  </w:style>
  <w:style w:type="paragraph" w:customStyle="1" w:styleId="ab">
    <w:name w:val="а_основной (таблица)"/>
    <w:basedOn w:val="a8"/>
    <w:uiPriority w:val="29"/>
    <w:rsid w:val="00E63759"/>
    <w:pPr>
      <w:spacing w:after="0" w:line="240" w:lineRule="auto"/>
      <w:ind w:firstLine="0"/>
    </w:pPr>
    <w:rPr>
      <w:sz w:val="20"/>
    </w:rPr>
  </w:style>
  <w:style w:type="paragraph" w:customStyle="1" w:styleId="-10">
    <w:name w:val="а_основной (абзац-10ЖК)"/>
    <w:basedOn w:val="a8"/>
    <w:uiPriority w:val="29"/>
    <w:rsid w:val="00E63759"/>
    <w:rPr>
      <w:b/>
      <w:i/>
      <w:sz w:val="20"/>
    </w:rPr>
  </w:style>
  <w:style w:type="paragraph" w:customStyle="1" w:styleId="ac">
    <w:name w:val="а_справа"/>
    <w:basedOn w:val="-10"/>
    <w:uiPriority w:val="29"/>
    <w:rsid w:val="00E63759"/>
    <w:pPr>
      <w:spacing w:after="0"/>
      <w:ind w:firstLine="0"/>
      <w:jc w:val="right"/>
    </w:pPr>
    <w:rPr>
      <w:b w:val="0"/>
      <w:u w:val="single"/>
    </w:rPr>
  </w:style>
  <w:style w:type="paragraph" w:customStyle="1" w:styleId="a3">
    <w:name w:val="Заголовок (Приложение)"/>
    <w:basedOn w:val="Heading1"/>
    <w:uiPriority w:val="29"/>
    <w:rsid w:val="00E63759"/>
    <w:pPr>
      <w:numPr>
        <w:numId w:val="5"/>
      </w:numPr>
    </w:pPr>
  </w:style>
  <w:style w:type="paragraph" w:customStyle="1" w:styleId="1">
    <w:name w:val="а_номер Т1"/>
    <w:basedOn w:val="12"/>
    <w:uiPriority w:val="29"/>
    <w:rsid w:val="00E63759"/>
    <w:pPr>
      <w:numPr>
        <w:numId w:val="6"/>
      </w:numPr>
      <w:tabs>
        <w:tab w:val="clear" w:pos="1134"/>
        <w:tab w:val="left" w:pos="1418"/>
      </w:tabs>
    </w:pPr>
    <w:rPr>
      <w:i/>
      <w:sz w:val="22"/>
    </w:rPr>
  </w:style>
  <w:style w:type="paragraph" w:styleId="NoSpacing">
    <w:name w:val="No Spacing"/>
    <w:basedOn w:val="Normal"/>
    <w:link w:val="ad"/>
    <w:uiPriority w:val="29"/>
    <w:rsid w:val="00E63759"/>
    <w:rPr>
      <w:rFonts w:eastAsia="Calibri"/>
    </w:rPr>
  </w:style>
  <w:style w:type="character" w:customStyle="1" w:styleId="ad">
    <w:name w:val="Без интервала Знак"/>
    <w:link w:val="NoSpacing"/>
    <w:uiPriority w:val="29"/>
    <w:rsid w:val="00E63759"/>
    <w:rPr>
      <w:rFonts w:ascii="Times New Roman" w:eastAsia="Calibri" w:hAnsi="Times New Roman" w:cs="Arial"/>
      <w:sz w:val="28"/>
      <w:szCs w:val="24"/>
    </w:rPr>
  </w:style>
  <w:style w:type="paragraph" w:customStyle="1" w:styleId="11">
    <w:name w:val="а_номер 1) ..."/>
    <w:basedOn w:val="12"/>
    <w:uiPriority w:val="29"/>
    <w:rsid w:val="00E63759"/>
    <w:pPr>
      <w:numPr>
        <w:numId w:val="7"/>
      </w:numPr>
    </w:pPr>
  </w:style>
  <w:style w:type="paragraph" w:styleId="BodyText">
    <w:name w:val="Body Text"/>
    <w:basedOn w:val="Normal"/>
    <w:link w:val="ae"/>
    <w:uiPriority w:val="99"/>
    <w:semiHidden/>
    <w:unhideWhenUsed/>
    <w:rsid w:val="00E74824"/>
    <w:pPr>
      <w:spacing w:after="120"/>
    </w:pPr>
  </w:style>
  <w:style w:type="character" w:customStyle="1" w:styleId="ae">
    <w:name w:val="Основной текст Знак"/>
    <w:link w:val="BodyText"/>
    <w:uiPriority w:val="99"/>
    <w:semiHidden/>
    <w:rsid w:val="00E74824"/>
    <w:rPr>
      <w:rFonts w:cs="Arial"/>
      <w:sz w:val="24"/>
      <w:szCs w:val="24"/>
    </w:rPr>
  </w:style>
  <w:style w:type="paragraph" w:customStyle="1" w:styleId="af">
    <w:name w:val="АННОТАЦИЯ"/>
    <w:basedOn w:val="Normal"/>
    <w:link w:val="af0"/>
    <w:uiPriority w:val="10"/>
    <w:rsid w:val="00E63759"/>
    <w:pPr>
      <w:keepNext/>
      <w:pageBreakBefore/>
      <w:spacing w:before="120" w:after="120" w:line="276" w:lineRule="auto"/>
      <w:ind w:hanging="34"/>
      <w:jc w:val="center"/>
    </w:pPr>
    <w:rPr>
      <w:b/>
    </w:rPr>
  </w:style>
  <w:style w:type="character" w:customStyle="1" w:styleId="af0">
    <w:name w:val="АННОТАЦИЯ Знак"/>
    <w:link w:val="af"/>
    <w:uiPriority w:val="10"/>
    <w:rsid w:val="00E63759"/>
    <w:rPr>
      <w:rFonts w:ascii="Times New Roman" w:hAnsi="Times New Roman" w:cs="Arial"/>
      <w:b/>
      <w:sz w:val="28"/>
      <w:szCs w:val="24"/>
    </w:rPr>
  </w:style>
  <w:style w:type="paragraph" w:customStyle="1" w:styleId="-">
    <w:name w:val="- список"/>
    <w:link w:val="-1"/>
    <w:uiPriority w:val="1"/>
    <w:qFormat/>
    <w:rsid w:val="00C1234A"/>
    <w:pPr>
      <w:numPr>
        <w:numId w:val="17"/>
      </w:numPr>
      <w:spacing w:before="120" w:after="120" w:line="276" w:lineRule="auto"/>
      <w:ind w:left="1276" w:hanging="567"/>
      <w:contextualSpacing/>
      <w:jc w:val="both"/>
    </w:pPr>
    <w:rPr>
      <w:rFonts w:ascii="Times New Roman" w:hAnsi="Times New Roman" w:cs="Arial"/>
      <w:sz w:val="24"/>
      <w:szCs w:val="24"/>
    </w:rPr>
  </w:style>
  <w:style w:type="character" w:customStyle="1" w:styleId="-1">
    <w:name w:val="- список Знак"/>
    <w:link w:val="-"/>
    <w:uiPriority w:val="1"/>
    <w:rsid w:val="00C1234A"/>
    <w:rPr>
      <w:rFonts w:ascii="Times New Roman" w:hAnsi="Times New Roman" w:cs="Arial"/>
      <w:sz w:val="24"/>
      <w:szCs w:val="24"/>
    </w:rPr>
  </w:style>
  <w:style w:type="paragraph" w:styleId="CommentText">
    <w:name w:val="annotation text"/>
    <w:basedOn w:val="Normal"/>
    <w:link w:val="af1"/>
    <w:uiPriority w:val="99"/>
    <w:semiHidden/>
    <w:unhideWhenUsed/>
    <w:rsid w:val="00E74824"/>
    <w:rPr>
      <w:sz w:val="20"/>
      <w:szCs w:val="20"/>
    </w:rPr>
  </w:style>
  <w:style w:type="character" w:customStyle="1" w:styleId="af1">
    <w:name w:val="Текст примечания Знак"/>
    <w:link w:val="CommentText"/>
    <w:uiPriority w:val="99"/>
    <w:semiHidden/>
    <w:rsid w:val="00E74824"/>
    <w:rPr>
      <w:rFonts w:cs="Arial"/>
    </w:rPr>
  </w:style>
  <w:style w:type="paragraph" w:styleId="Header">
    <w:name w:val="header"/>
    <w:aliases w:val="Колонтитулы,Char"/>
    <w:link w:val="af2"/>
    <w:uiPriority w:val="99"/>
    <w:unhideWhenUsed/>
    <w:qFormat/>
    <w:rsid w:val="00D26D9C"/>
    <w:pPr>
      <w:tabs>
        <w:tab w:val="right" w:pos="9355"/>
      </w:tabs>
      <w:spacing w:before="60" w:after="60"/>
      <w:jc w:val="center"/>
    </w:pPr>
    <w:rPr>
      <w:rFonts w:ascii="Times New Roman" w:hAnsi="Times New Roman" w:cs="Arial"/>
    </w:rPr>
  </w:style>
  <w:style w:type="character" w:customStyle="1" w:styleId="af2">
    <w:name w:val="Верхний колонтитул Знак"/>
    <w:aliases w:val="Колонтитулы Знак,Char Знак"/>
    <w:link w:val="Header"/>
    <w:uiPriority w:val="99"/>
    <w:rsid w:val="00D26D9C"/>
    <w:rPr>
      <w:rFonts w:ascii="Times New Roman" w:hAnsi="Times New Roman" w:cs="Arial"/>
    </w:rPr>
  </w:style>
  <w:style w:type="paragraph" w:styleId="Footer">
    <w:name w:val="footer"/>
    <w:link w:val="af3"/>
    <w:uiPriority w:val="99"/>
    <w:unhideWhenUsed/>
    <w:rsid w:val="00D310D7"/>
    <w:pPr>
      <w:tabs>
        <w:tab w:val="center" w:pos="4677"/>
        <w:tab w:val="right" w:pos="9355"/>
      </w:tabs>
      <w:spacing w:before="60" w:after="60"/>
      <w:jc w:val="right"/>
    </w:pPr>
    <w:rPr>
      <w:rFonts w:ascii="Times New Roman" w:hAnsi="Times New Roman" w:cs="Arial"/>
      <w:szCs w:val="24"/>
    </w:rPr>
  </w:style>
  <w:style w:type="character" w:customStyle="1" w:styleId="af3">
    <w:name w:val="Нижний колонтитул Знак"/>
    <w:link w:val="Footer"/>
    <w:uiPriority w:val="99"/>
    <w:rsid w:val="00D310D7"/>
    <w:rPr>
      <w:rFonts w:ascii="Times New Roman" w:hAnsi="Times New Roman" w:cs="Arial"/>
      <w:szCs w:val="24"/>
    </w:rPr>
  </w:style>
  <w:style w:type="character" w:styleId="FootnoteReference">
    <w:name w:val="footnote reference"/>
    <w:uiPriority w:val="99"/>
    <w:semiHidden/>
    <w:unhideWhenUsed/>
    <w:rsid w:val="00E7482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74824"/>
    <w:rPr>
      <w:sz w:val="16"/>
      <w:szCs w:val="16"/>
    </w:rPr>
  </w:style>
  <w:style w:type="paragraph" w:styleId="List">
    <w:name w:val="List"/>
    <w:basedOn w:val="Normal"/>
    <w:uiPriority w:val="29"/>
    <w:rsid w:val="00E63759"/>
    <w:rPr>
      <w:rFonts w:eastAsia="MS Mincho"/>
      <w:szCs w:val="20"/>
    </w:rPr>
  </w:style>
  <w:style w:type="character" w:styleId="Hyperlink">
    <w:name w:val="Hyperlink"/>
    <w:uiPriority w:val="99"/>
    <w:unhideWhenUsed/>
    <w:rsid w:val="00E63759"/>
    <w:rPr>
      <w:color w:val="0000FF"/>
      <w:u w:val="single"/>
    </w:rPr>
  </w:style>
  <w:style w:type="paragraph" w:styleId="DocumentMap">
    <w:name w:val="Document Map"/>
    <w:basedOn w:val="Normal"/>
    <w:link w:val="af4"/>
    <w:uiPriority w:val="99"/>
    <w:semiHidden/>
    <w:unhideWhenUsed/>
    <w:rsid w:val="00E748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DocumentMap"/>
    <w:uiPriority w:val="99"/>
    <w:semiHidden/>
    <w:rsid w:val="00E748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63759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uiPriority w:val="29"/>
    <w:rsid w:val="00E63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29"/>
    <w:rsid w:val="00E63759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af5"/>
    <w:uiPriority w:val="99"/>
    <w:semiHidden/>
    <w:unhideWhenUsed/>
    <w:rsid w:val="00E74824"/>
    <w:rPr>
      <w:b/>
      <w:bCs/>
    </w:rPr>
  </w:style>
  <w:style w:type="character" w:customStyle="1" w:styleId="af5">
    <w:name w:val="Тема примечания Знак"/>
    <w:link w:val="CommentSubject"/>
    <w:uiPriority w:val="99"/>
    <w:semiHidden/>
    <w:rsid w:val="00E74824"/>
    <w:rPr>
      <w:rFonts w:cs="Arial"/>
      <w:b/>
      <w:bCs/>
    </w:rPr>
  </w:style>
  <w:style w:type="table" w:styleId="TableGrid">
    <w:name w:val="Table Grid"/>
    <w:basedOn w:val="TableNormal"/>
    <w:uiPriority w:val="59"/>
    <w:rsid w:val="00E637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32">
    <w:name w:val="Body Text 32"/>
    <w:basedOn w:val="Normal"/>
    <w:uiPriority w:val="29"/>
    <w:rsid w:val="00E63759"/>
    <w:pPr>
      <w:widowControl w:val="0"/>
    </w:pPr>
    <w:rPr>
      <w:sz w:val="22"/>
      <w:szCs w:val="20"/>
    </w:rPr>
  </w:style>
  <w:style w:type="character" w:customStyle="1" w:styleId="messagein1">
    <w:name w:val="messagein1"/>
    <w:uiPriority w:val="29"/>
    <w:rsid w:val="00E63759"/>
    <w:rPr>
      <w:rFonts w:ascii="Arial" w:hAnsi="Arial" w:cs="Arial" w:hint="default"/>
      <w:b/>
      <w:bCs/>
      <w:color w:val="17202B"/>
      <w:sz w:val="18"/>
      <w:szCs w:val="18"/>
    </w:rPr>
  </w:style>
  <w:style w:type="paragraph" w:customStyle="1" w:styleId="20">
    <w:name w:val="Пункт 2 уровня"/>
    <w:basedOn w:val="Normal"/>
    <w:uiPriority w:val="29"/>
    <w:rsid w:val="00E63759"/>
    <w:pPr>
      <w:keepNext/>
      <w:tabs>
        <w:tab w:val="num" w:pos="792"/>
      </w:tabs>
      <w:ind w:left="792" w:hanging="432"/>
    </w:pPr>
    <w:rPr>
      <w:szCs w:val="20"/>
      <w:lang w:eastAsia="en-US"/>
    </w:rPr>
  </w:style>
  <w:style w:type="paragraph" w:customStyle="1" w:styleId="21">
    <w:name w:val="Подпункт 2 уровня"/>
    <w:basedOn w:val="Normal"/>
    <w:uiPriority w:val="29"/>
    <w:rsid w:val="00E63759"/>
    <w:pPr>
      <w:keepNext/>
      <w:tabs>
        <w:tab w:val="num" w:pos="1080"/>
      </w:tabs>
      <w:ind w:left="1080" w:hanging="360"/>
    </w:pPr>
    <w:rPr>
      <w:szCs w:val="20"/>
      <w:lang w:eastAsia="en-US"/>
    </w:rPr>
  </w:style>
  <w:style w:type="paragraph" w:customStyle="1" w:styleId="af6">
    <w:name w:val="Абзац основной"/>
    <w:basedOn w:val="Normal"/>
    <w:uiPriority w:val="29"/>
    <w:rsid w:val="00E63759"/>
    <w:pPr>
      <w:spacing w:before="60" w:after="60"/>
    </w:pPr>
  </w:style>
  <w:style w:type="paragraph" w:customStyle="1" w:styleId="14">
    <w:name w:val="Обычный1"/>
    <w:rsid w:val="00E74824"/>
    <w:pPr>
      <w:spacing w:before="100" w:after="100"/>
    </w:pPr>
    <w:rPr>
      <w:rFonts w:ascii="Times New Roman" w:hAnsi="Times New Roman"/>
      <w:snapToGrid w:val="0"/>
    </w:rPr>
  </w:style>
  <w:style w:type="paragraph" w:customStyle="1" w:styleId="15">
    <w:name w:val="Обычный1"/>
    <w:uiPriority w:val="99"/>
    <w:rsid w:val="00E63759"/>
    <w:pPr>
      <w:spacing w:before="100" w:after="100"/>
    </w:pPr>
    <w:rPr>
      <w:snapToGrid w:val="0"/>
      <w:sz w:val="24"/>
    </w:rPr>
  </w:style>
  <w:style w:type="paragraph" w:customStyle="1" w:styleId="af7">
    <w:name w:val="СПИСОК"/>
    <w:basedOn w:val="Normal"/>
    <w:link w:val="af8"/>
    <w:uiPriority w:val="11"/>
    <w:rsid w:val="00E63759"/>
    <w:pPr>
      <w:keepNext/>
      <w:pageBreakBefore/>
      <w:spacing w:before="120" w:after="120" w:line="276" w:lineRule="auto"/>
      <w:jc w:val="center"/>
      <w:outlineLvl w:val="0"/>
    </w:pPr>
    <w:rPr>
      <w:b/>
      <w:bCs/>
      <w:kern w:val="32"/>
      <w:szCs w:val="32"/>
    </w:rPr>
  </w:style>
  <w:style w:type="character" w:customStyle="1" w:styleId="af8">
    <w:name w:val="СПИСОК Знак"/>
    <w:link w:val="af7"/>
    <w:uiPriority w:val="11"/>
    <w:rsid w:val="00E6375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af9">
    <w:name w:val="Т_текст"/>
    <w:basedOn w:val="Normal"/>
    <w:uiPriority w:val="20"/>
    <w:qFormat/>
    <w:rsid w:val="00836FBE"/>
    <w:pPr>
      <w:spacing w:before="60" w:after="60" w:line="276" w:lineRule="auto"/>
    </w:pPr>
  </w:style>
  <w:style w:type="paragraph" w:customStyle="1" w:styleId="a">
    <w:name w:val="Т_нум"/>
    <w:basedOn w:val="Normal"/>
    <w:uiPriority w:val="21"/>
    <w:qFormat/>
    <w:rsid w:val="00836FBE"/>
    <w:pPr>
      <w:numPr>
        <w:numId w:val="13"/>
      </w:numPr>
      <w:spacing w:before="60" w:after="60" w:line="276" w:lineRule="auto"/>
      <w:jc w:val="center"/>
    </w:pPr>
    <w:rPr>
      <w:snapToGrid w:val="0"/>
      <w:szCs w:val="28"/>
    </w:rPr>
  </w:style>
  <w:style w:type="paragraph" w:customStyle="1" w:styleId="afa">
    <w:name w:val="Т_заголовок"/>
    <w:basedOn w:val="Normal"/>
    <w:qFormat/>
    <w:rsid w:val="00836FBE"/>
    <w:pPr>
      <w:keepNext/>
      <w:spacing w:before="60" w:after="60" w:line="276" w:lineRule="auto"/>
      <w:jc w:val="center"/>
    </w:pPr>
  </w:style>
  <w:style w:type="paragraph" w:customStyle="1" w:styleId="a0">
    <w:name w:val="Т_список"/>
    <w:uiPriority w:val="8"/>
    <w:rsid w:val="00E63759"/>
    <w:pPr>
      <w:numPr>
        <w:numId w:val="14"/>
      </w:numPr>
    </w:pPr>
    <w:rPr>
      <w:rFonts w:ascii="Times New Roman" w:hAnsi="Times New Roman" w:cs="Arial"/>
      <w:sz w:val="28"/>
      <w:szCs w:val="28"/>
    </w:rPr>
  </w:style>
  <w:style w:type="paragraph" w:customStyle="1" w:styleId="a2">
    <w:name w:val="Т_нумерация"/>
    <w:uiPriority w:val="29"/>
    <w:rsid w:val="00E63759"/>
    <w:pPr>
      <w:numPr>
        <w:numId w:val="15"/>
      </w:numPr>
      <w:jc w:val="center"/>
    </w:pPr>
    <w:rPr>
      <w:rFonts w:cs="Arial"/>
      <w:sz w:val="24"/>
      <w:szCs w:val="24"/>
    </w:rPr>
  </w:style>
  <w:style w:type="paragraph" w:customStyle="1" w:styleId="afb">
    <w:name w:val="Приложение"/>
    <w:basedOn w:val="Caption"/>
    <w:uiPriority w:val="29"/>
    <w:rsid w:val="00E63759"/>
    <w:pPr>
      <w:jc w:val="right"/>
      <w:outlineLvl w:val="0"/>
    </w:pPr>
  </w:style>
  <w:style w:type="paragraph" w:customStyle="1" w:styleId="afc">
    <w:name w:val="Т_подпись"/>
    <w:basedOn w:val="af9"/>
    <w:uiPriority w:val="9"/>
    <w:rsid w:val="00E63759"/>
    <w:pPr>
      <w:framePr w:wrap="around" w:vAnchor="text" w:hAnchor="margin" w:x="108" w:y="1"/>
      <w:jc w:val="center"/>
    </w:pPr>
    <w:rPr>
      <w:sz w:val="16"/>
      <w:szCs w:val="16"/>
    </w:rPr>
  </w:style>
  <w:style w:type="paragraph" w:customStyle="1" w:styleId="afd">
    <w:name w:val="Н_рисунок"/>
    <w:basedOn w:val="Caption"/>
    <w:uiPriority w:val="3"/>
    <w:rsid w:val="00E63759"/>
    <w:pPr>
      <w:keepNext w:val="0"/>
      <w:spacing w:after="120"/>
      <w:ind w:firstLine="0"/>
      <w:jc w:val="center"/>
    </w:pPr>
  </w:style>
  <w:style w:type="paragraph" w:customStyle="1" w:styleId="10">
    <w:name w:val="1) список"/>
    <w:basedOn w:val="Normal"/>
    <w:uiPriority w:val="2"/>
    <w:rsid w:val="00E63759"/>
    <w:pPr>
      <w:numPr>
        <w:numId w:val="16"/>
      </w:numPr>
      <w:spacing w:before="120" w:after="120" w:line="276" w:lineRule="auto"/>
      <w:contextualSpacing/>
    </w:pPr>
  </w:style>
  <w:style w:type="paragraph" w:customStyle="1" w:styleId="afe">
    <w:name w:val="Прилож"/>
    <w:basedOn w:val="Caption"/>
    <w:uiPriority w:val="18"/>
    <w:rsid w:val="00E63759"/>
    <w:pPr>
      <w:pageBreakBefore/>
      <w:jc w:val="right"/>
      <w:outlineLvl w:val="0"/>
    </w:pPr>
    <w:rPr>
      <w:b/>
    </w:rPr>
  </w:style>
  <w:style w:type="character" w:styleId="PageNumber">
    <w:name w:val="page number"/>
    <w:rsid w:val="00F4793B"/>
  </w:style>
  <w:style w:type="paragraph" w:customStyle="1" w:styleId="aff">
    <w:name w:val="Содержимое таблицы"/>
    <w:basedOn w:val="Normal"/>
    <w:rsid w:val="00F4793B"/>
    <w:pPr>
      <w:widowControl w:val="0"/>
      <w:suppressLineNumbers/>
      <w:suppressAutoHyphens/>
      <w:spacing w:line="276" w:lineRule="auto"/>
      <w:ind w:left="709"/>
    </w:pPr>
    <w:rPr>
      <w:rFonts w:eastAsia="Lucida Sans Unicode" w:cs="Tahoma"/>
      <w:lang w:bidi="ru-RU"/>
    </w:rPr>
  </w:style>
  <w:style w:type="paragraph" w:customStyle="1" w:styleId="aff0">
    <w:name w:val="Титул(особый)"/>
    <w:link w:val="aff1"/>
    <w:uiPriority w:val="17"/>
    <w:qFormat/>
    <w:rsid w:val="00F4793B"/>
    <w:rPr>
      <w:rFonts w:ascii="Times New Roman" w:hAnsi="Times New Roman"/>
      <w:sz w:val="28"/>
      <w:szCs w:val="28"/>
    </w:rPr>
  </w:style>
  <w:style w:type="character" w:customStyle="1" w:styleId="aff1">
    <w:name w:val="Титул(особый) Знак"/>
    <w:link w:val="aff0"/>
    <w:uiPriority w:val="17"/>
    <w:rsid w:val="00F4793B"/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aff2"/>
    <w:uiPriority w:val="99"/>
    <w:semiHidden/>
    <w:unhideWhenUsed/>
    <w:rsid w:val="00DC3B09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BalloonText"/>
    <w:uiPriority w:val="99"/>
    <w:semiHidden/>
    <w:rsid w:val="00DC3B09"/>
    <w:rPr>
      <w:rFonts w:ascii="Tahoma" w:hAnsi="Tahoma" w:cs="Tahoma"/>
      <w:sz w:val="16"/>
      <w:szCs w:val="16"/>
    </w:rPr>
  </w:style>
  <w:style w:type="paragraph" w:customStyle="1" w:styleId="aff3">
    <w:name w:val="Приложение_название"/>
    <w:basedOn w:val="Normal"/>
    <w:link w:val="aff4"/>
    <w:qFormat/>
    <w:rsid w:val="00BD36E8"/>
    <w:pPr>
      <w:autoSpaceDE w:val="0"/>
      <w:autoSpaceDN w:val="0"/>
      <w:adjustRightInd w:val="0"/>
      <w:spacing w:before="120" w:after="120" w:line="276" w:lineRule="auto"/>
      <w:jc w:val="right"/>
    </w:pPr>
  </w:style>
  <w:style w:type="character" w:customStyle="1" w:styleId="aff4">
    <w:name w:val="Приложение_название Знак"/>
    <w:link w:val="aff3"/>
    <w:rsid w:val="00BD36E8"/>
    <w:rPr>
      <w:rFonts w:ascii="Times New Roman" w:hAnsi="Times New Roman"/>
      <w:sz w:val="24"/>
      <w:szCs w:val="24"/>
    </w:rPr>
  </w:style>
  <w:style w:type="paragraph" w:customStyle="1" w:styleId="aff5">
    <w:name w:val="Приложение_заголовок"/>
    <w:basedOn w:val="Normal"/>
    <w:next w:val="aff3"/>
    <w:link w:val="aff6"/>
    <w:qFormat/>
    <w:rsid w:val="00BD36E8"/>
    <w:pPr>
      <w:keepNext/>
      <w:pageBreakBefore/>
      <w:suppressAutoHyphens/>
      <w:spacing w:before="120" w:after="120" w:line="276" w:lineRule="auto"/>
      <w:jc w:val="right"/>
      <w:outlineLvl w:val="0"/>
    </w:pPr>
    <w:rPr>
      <w:rFonts w:eastAsia="Lucida Sans Unicode" w:cs="Tahoma"/>
      <w:b/>
      <w:lang w:bidi="ru-RU"/>
    </w:rPr>
  </w:style>
  <w:style w:type="character" w:customStyle="1" w:styleId="aff6">
    <w:name w:val="Приложение_заголовок Знак"/>
    <w:basedOn w:val="DefaultParagraphFont"/>
    <w:link w:val="aff5"/>
    <w:rsid w:val="00BD36E8"/>
    <w:rPr>
      <w:rFonts w:ascii="Times New Roman" w:eastAsia="Lucida Sans Unicode" w:hAnsi="Times New Roman" w:cs="Tahoma"/>
      <w:b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46ED0229DCF4297E5DEBEE68A4438" ma:contentTypeVersion="0" ma:contentTypeDescription="Создание документа." ma:contentTypeScope="" ma:versionID="9575b7f1a7b19858aba2c198c10cf24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FD73-18FB-4E32-A046-CF84EEB15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23E11D7-5A96-46AB-871E-E23CE2340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E8A906-4DBC-49E0-82F9-E3AA562E87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5CAB6-0438-488A-97EC-F3603847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Лим</dc:creator>
  <cp:lastModifiedBy>Valery Usenko</cp:lastModifiedBy>
  <cp:revision>2</cp:revision>
  <dcterms:created xsi:type="dcterms:W3CDTF">2020-06-29T10:23:00Z</dcterms:created>
  <dcterms:modified xsi:type="dcterms:W3CDTF">2020-06-29T10:23:00Z</dcterms:modified>
</cp:coreProperties>
</file>